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B090" w14:textId="77777777" w:rsidR="005C7681" w:rsidRPr="000F5E75" w:rsidRDefault="005C7681" w:rsidP="005C7681">
      <w:pPr>
        <w:rPr>
          <w:rFonts w:ascii="Inter 28pt" w:hAnsi="Inter 28pt"/>
        </w:rPr>
        <w:sectPr w:rsidR="005C7681" w:rsidRPr="000F5E75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2826843F" w14:textId="2C992218" w:rsidR="00395C2F" w:rsidRPr="000F5E75" w:rsidRDefault="007F3908" w:rsidP="002443EB">
      <w:pPr>
        <w:tabs>
          <w:tab w:val="left" w:pos="5670"/>
        </w:tabs>
        <w:spacing w:line="276" w:lineRule="auto"/>
        <w:rPr>
          <w:rFonts w:ascii="Inter 28pt" w:hAnsi="Inter 28pt" w:cs="Arial"/>
          <w:sz w:val="24"/>
          <w:szCs w:val="24"/>
        </w:rPr>
      </w:pPr>
      <w:r w:rsidRPr="000F5E75">
        <w:rPr>
          <w:rFonts w:ascii="Inter 28pt" w:hAnsi="Inter 28pt"/>
          <w:sz w:val="24"/>
        </w:rPr>
        <w:br/>
      </w:r>
      <w:r w:rsidR="006C7B61" w:rsidRPr="000F5E75">
        <w:rPr>
          <w:rFonts w:ascii="Inter 28pt" w:hAnsi="Inter 28pt"/>
          <w:sz w:val="24"/>
        </w:rPr>
        <w:t>In combination with</w:t>
      </w:r>
      <w:r w:rsidR="00B25659" w:rsidRPr="000F5E75">
        <w:rPr>
          <w:rFonts w:ascii="Inter 28pt" w:hAnsi="Inter 28pt"/>
          <w:sz w:val="24"/>
        </w:rPr>
        <w:t xml:space="preserve"> class-leading manoeuvrability and first-class comfort</w:t>
      </w:r>
    </w:p>
    <w:p w14:paraId="43CEB860" w14:textId="65738904" w:rsidR="001751A1" w:rsidRPr="000F5E75" w:rsidRDefault="001751A1" w:rsidP="002443EB">
      <w:pPr>
        <w:tabs>
          <w:tab w:val="left" w:pos="5670"/>
        </w:tabs>
        <w:spacing w:line="276" w:lineRule="auto"/>
        <w:rPr>
          <w:rFonts w:ascii="Inter 28pt" w:hAnsi="Inter 28pt"/>
          <w:b/>
          <w:sz w:val="28"/>
        </w:rPr>
      </w:pPr>
      <w:r w:rsidRPr="000F5E75">
        <w:rPr>
          <w:rFonts w:ascii="Inter 28pt" w:hAnsi="Inter 28pt"/>
          <w:b/>
          <w:sz w:val="28"/>
        </w:rPr>
        <w:t>DAF XB Electric — Zero emissions in the city and beyond</w:t>
      </w:r>
    </w:p>
    <w:p w14:paraId="67D055ED" w14:textId="77777777" w:rsidR="00DD0975" w:rsidRPr="000F5E75" w:rsidRDefault="00DD0975" w:rsidP="002443EB">
      <w:pPr>
        <w:tabs>
          <w:tab w:val="left" w:pos="5670"/>
        </w:tabs>
        <w:spacing w:line="276" w:lineRule="auto"/>
        <w:rPr>
          <w:rFonts w:ascii="Inter 28pt" w:hAnsi="Inter 28pt" w:cs="Arial"/>
          <w:b/>
          <w:sz w:val="28"/>
          <w:szCs w:val="28"/>
        </w:rPr>
      </w:pPr>
    </w:p>
    <w:p w14:paraId="5299830E" w14:textId="248D5C56" w:rsidR="00D81B5C" w:rsidRDefault="00537F59" w:rsidP="00BF2309">
      <w:pPr>
        <w:pStyle w:val="Body"/>
        <w:spacing w:line="360" w:lineRule="auto"/>
        <w:rPr>
          <w:rFonts w:ascii="Inter 28pt" w:hAnsi="Inter 28pt"/>
          <w:b/>
          <w:sz w:val="24"/>
        </w:rPr>
      </w:pPr>
      <w:bookmarkStart w:id="0" w:name="_Hlk140492088"/>
      <w:r w:rsidRPr="000F5E75">
        <w:rPr>
          <w:rFonts w:ascii="Inter 28pt" w:hAnsi="Inter 28pt"/>
          <w:b/>
          <w:sz w:val="24"/>
        </w:rPr>
        <w:t>The New Generation DAF XB trucks represent a full range of distribution vehicles in the class up to 19 tonnes.</w:t>
      </w:r>
      <w:bookmarkEnd w:id="0"/>
      <w:r w:rsidRPr="000F5E75">
        <w:rPr>
          <w:rFonts w:ascii="Inter 28pt" w:hAnsi="Inter 28pt"/>
          <w:b/>
          <w:sz w:val="24"/>
        </w:rPr>
        <w:t xml:space="preserve"> </w:t>
      </w:r>
      <w:r w:rsidR="007F3908" w:rsidRPr="000F5E75">
        <w:rPr>
          <w:rFonts w:ascii="Inter 28pt" w:hAnsi="Inter 28pt"/>
          <w:b/>
          <w:sz w:val="24"/>
        </w:rPr>
        <w:t>The range includes a</w:t>
      </w:r>
      <w:r w:rsidRPr="000F5E75">
        <w:rPr>
          <w:rFonts w:ascii="Inter 28pt" w:hAnsi="Inter 28pt"/>
          <w:b/>
          <w:sz w:val="24"/>
        </w:rPr>
        <w:t xml:space="preserve"> comprehensive </w:t>
      </w:r>
      <w:r w:rsidR="007F3908" w:rsidRPr="000F5E75">
        <w:rPr>
          <w:rFonts w:ascii="Inter 28pt" w:hAnsi="Inter 28pt"/>
          <w:b/>
          <w:sz w:val="24"/>
        </w:rPr>
        <w:t xml:space="preserve">series </w:t>
      </w:r>
      <w:r w:rsidRPr="000F5E75">
        <w:rPr>
          <w:rFonts w:ascii="Inter 28pt" w:hAnsi="Inter 28pt"/>
          <w:b/>
          <w:sz w:val="24"/>
        </w:rPr>
        <w:t xml:space="preserve">of fully electric vehicles </w:t>
      </w:r>
      <w:r w:rsidR="007F3908" w:rsidRPr="000F5E75">
        <w:rPr>
          <w:rFonts w:ascii="Inter 28pt" w:hAnsi="Inter 28pt"/>
          <w:b/>
          <w:sz w:val="24"/>
        </w:rPr>
        <w:t xml:space="preserve">which </w:t>
      </w:r>
      <w:r w:rsidRPr="000F5E75">
        <w:rPr>
          <w:rFonts w:ascii="Inter 28pt" w:hAnsi="Inter 28pt"/>
          <w:b/>
          <w:sz w:val="24"/>
        </w:rPr>
        <w:t xml:space="preserve">help transport companies achieve their energy-transition objectives. The new DAF XB Electric </w:t>
      </w:r>
      <w:r w:rsidR="005F6416" w:rsidRPr="000F5E75">
        <w:rPr>
          <w:rFonts w:ascii="Inter 28pt" w:hAnsi="Inter 28pt"/>
          <w:b/>
          <w:sz w:val="24"/>
        </w:rPr>
        <w:t xml:space="preserve">– produced at Leyland Trucks in the UK – </w:t>
      </w:r>
      <w:r w:rsidRPr="000F5E75">
        <w:rPr>
          <w:rFonts w:ascii="Inter 28pt" w:hAnsi="Inter 28pt"/>
          <w:b/>
          <w:sz w:val="24"/>
        </w:rPr>
        <w:t>combines low environmental impact with class-leading efficiency, safety and comfort.</w:t>
      </w:r>
    </w:p>
    <w:p w14:paraId="7519AD92" w14:textId="77777777" w:rsidR="00900C38" w:rsidRPr="000F5E75" w:rsidRDefault="00900C38" w:rsidP="00BF2309">
      <w:pPr>
        <w:pStyle w:val="Body"/>
        <w:spacing w:line="360" w:lineRule="auto"/>
        <w:rPr>
          <w:rFonts w:ascii="Inter 28pt" w:hAnsi="Inter 28pt" w:cs="Arial"/>
          <w:b/>
          <w:bCs/>
          <w:sz w:val="24"/>
          <w:szCs w:val="24"/>
        </w:rPr>
      </w:pPr>
    </w:p>
    <w:p w14:paraId="5521A20A" w14:textId="0013E07A" w:rsidR="00A97BD7" w:rsidRPr="000F5E75" w:rsidRDefault="00D81B5C" w:rsidP="00BF2309">
      <w:pPr>
        <w:numPr>
          <w:ilvl w:val="0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Zero-emission distribution in the city and beyond</w:t>
      </w:r>
    </w:p>
    <w:p w14:paraId="66ED0361" w14:textId="6BE3FE91" w:rsidR="00A045A8" w:rsidRPr="000F5E75" w:rsidRDefault="00D81B5C" w:rsidP="00BF2309">
      <w:pPr>
        <w:numPr>
          <w:ilvl w:val="1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12-, 16- and 19-tonne versions</w:t>
      </w:r>
    </w:p>
    <w:p w14:paraId="058BD4D1" w14:textId="2D85E568" w:rsidR="00A045A8" w:rsidRPr="000F5E75" w:rsidRDefault="00A045A8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Low environmental impact combined with class-leading efficiency, safety and comfort</w:t>
      </w:r>
    </w:p>
    <w:p w14:paraId="255851CC" w14:textId="7E5D50EF" w:rsidR="00A918DD" w:rsidRPr="000F5E75" w:rsidRDefault="00A918DD" w:rsidP="00BF2309">
      <w:pPr>
        <w:pStyle w:val="Lijstalinea"/>
        <w:numPr>
          <w:ilvl w:val="0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  <w:lang w:val="fr-FR"/>
        </w:rPr>
      </w:pPr>
      <w:proofErr w:type="spellStart"/>
      <w:r w:rsidRPr="000F5E75">
        <w:rPr>
          <w:rFonts w:ascii="Inter 28pt" w:hAnsi="Inter 28pt"/>
          <w:sz w:val="24"/>
          <w:lang w:val="fr-FR"/>
        </w:rPr>
        <w:t>Ultra-modern</w:t>
      </w:r>
      <w:proofErr w:type="spellEnd"/>
      <w:r w:rsidRPr="000F5E75">
        <w:rPr>
          <w:rFonts w:ascii="Inter 28pt" w:hAnsi="Inter 28pt"/>
          <w:sz w:val="24"/>
          <w:lang w:val="fr-FR"/>
        </w:rPr>
        <w:t xml:space="preserve"> PACCAR EX-M1 and PACCAR EX-M</w:t>
      </w:r>
      <w:r w:rsidR="007F3908" w:rsidRPr="000F5E75">
        <w:rPr>
          <w:rFonts w:ascii="Inter 28pt" w:hAnsi="Inter 28pt"/>
          <w:sz w:val="24"/>
          <w:lang w:val="fr-FR"/>
        </w:rPr>
        <w:t>2</w:t>
      </w:r>
      <w:r w:rsidRPr="000F5E75">
        <w:rPr>
          <w:rFonts w:ascii="Inter 28pt" w:hAnsi="Inter 28pt"/>
          <w:sz w:val="24"/>
          <w:lang w:val="fr-FR"/>
        </w:rPr>
        <w:t xml:space="preserve"> drive modules</w:t>
      </w:r>
    </w:p>
    <w:p w14:paraId="486A6FF0" w14:textId="398528D6" w:rsidR="00A918DD" w:rsidRPr="000F5E75" w:rsidRDefault="00A918DD" w:rsidP="00BF2309">
      <w:pPr>
        <w:pStyle w:val="Lijstalinea"/>
        <w:numPr>
          <w:ilvl w:val="1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Outputs of 120</w:t>
      </w:r>
      <w:r w:rsidR="007F3908" w:rsidRPr="000F5E75">
        <w:rPr>
          <w:rFonts w:ascii="Inter 28pt" w:hAnsi="Inter 28pt"/>
          <w:sz w:val="24"/>
        </w:rPr>
        <w:t xml:space="preserve"> </w:t>
      </w:r>
      <w:r w:rsidRPr="000F5E75">
        <w:rPr>
          <w:rFonts w:ascii="Inter 28pt" w:hAnsi="Inter 28pt"/>
          <w:sz w:val="24"/>
        </w:rPr>
        <w:t>kW (156</w:t>
      </w:r>
      <w:r w:rsidR="007F3908" w:rsidRPr="000F5E75">
        <w:rPr>
          <w:rFonts w:ascii="Inter 28pt" w:hAnsi="Inter 28pt"/>
          <w:sz w:val="24"/>
        </w:rPr>
        <w:t xml:space="preserve"> </w:t>
      </w:r>
      <w:r w:rsidRPr="000F5E75">
        <w:rPr>
          <w:rFonts w:ascii="Inter 28pt" w:hAnsi="Inter 28pt"/>
          <w:sz w:val="24"/>
        </w:rPr>
        <w:t>hp) up to 190</w:t>
      </w:r>
      <w:r w:rsidR="007F3908" w:rsidRPr="000F5E75">
        <w:rPr>
          <w:rFonts w:ascii="Inter 28pt" w:hAnsi="Inter 28pt"/>
          <w:sz w:val="24"/>
        </w:rPr>
        <w:t xml:space="preserve"> </w:t>
      </w:r>
      <w:r w:rsidRPr="000F5E75">
        <w:rPr>
          <w:rFonts w:ascii="Inter 28pt" w:hAnsi="Inter 28pt"/>
          <w:sz w:val="24"/>
        </w:rPr>
        <w:t>kW (250</w:t>
      </w:r>
      <w:r w:rsidR="007F3908" w:rsidRPr="000F5E75">
        <w:rPr>
          <w:rFonts w:ascii="Inter 28pt" w:hAnsi="Inter 28pt"/>
          <w:sz w:val="24"/>
        </w:rPr>
        <w:t xml:space="preserve"> </w:t>
      </w:r>
      <w:r w:rsidRPr="000F5E75">
        <w:rPr>
          <w:rFonts w:ascii="Inter 28pt" w:hAnsi="Inter 28pt"/>
          <w:sz w:val="24"/>
        </w:rPr>
        <w:t>hp)</w:t>
      </w:r>
    </w:p>
    <w:p w14:paraId="2BBC234D" w14:textId="0EAE347F" w:rsidR="00A918DD" w:rsidRPr="000F5E75" w:rsidRDefault="00A918DD" w:rsidP="00BF2309">
      <w:pPr>
        <w:pStyle w:val="Lijstalinea"/>
        <w:numPr>
          <w:ilvl w:val="1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Direct drive</w:t>
      </w:r>
    </w:p>
    <w:p w14:paraId="3E31033D" w14:textId="3871EF37" w:rsidR="00A97BD7" w:rsidRPr="000F5E75" w:rsidRDefault="007F3908" w:rsidP="00BF2309">
      <w:pPr>
        <w:numPr>
          <w:ilvl w:val="0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Tailor made</w:t>
      </w:r>
      <w:r w:rsidR="00D81B5C" w:rsidRPr="000F5E75">
        <w:rPr>
          <w:rFonts w:ascii="Inter 28pt" w:hAnsi="Inter 28pt"/>
          <w:sz w:val="24"/>
        </w:rPr>
        <w:t xml:space="preserve"> modular battery packs</w:t>
      </w:r>
    </w:p>
    <w:p w14:paraId="5A8B621D" w14:textId="5C75D19E" w:rsidR="00D81B5C" w:rsidRPr="000F5E75" w:rsidRDefault="007F3908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Configurations</w:t>
      </w:r>
      <w:r w:rsidR="00D81B5C" w:rsidRPr="000F5E75">
        <w:rPr>
          <w:rFonts w:ascii="Inter 28pt" w:hAnsi="Inter 28pt"/>
          <w:sz w:val="24"/>
        </w:rPr>
        <w:t xml:space="preserve"> </w:t>
      </w:r>
      <w:r w:rsidR="00D81B5C" w:rsidRPr="000F5E75">
        <w:rPr>
          <w:rFonts w:ascii="Inter 28pt" w:hAnsi="Inter 28pt"/>
          <w:color w:val="000000" w:themeColor="text1"/>
          <w:sz w:val="24"/>
        </w:rPr>
        <w:t xml:space="preserve">with one or two packs: </w:t>
      </w:r>
      <w:r w:rsidR="00D81B5C" w:rsidRPr="000F5E75">
        <w:rPr>
          <w:rFonts w:ascii="Inter 28pt" w:hAnsi="Inter 28pt"/>
          <w:sz w:val="24"/>
        </w:rPr>
        <w:t>141, 210 and 282</w:t>
      </w:r>
      <w:r w:rsidRPr="000F5E75">
        <w:rPr>
          <w:rFonts w:ascii="Inter 28pt" w:hAnsi="Inter 28pt"/>
          <w:sz w:val="24"/>
        </w:rPr>
        <w:t xml:space="preserve"> </w:t>
      </w:r>
      <w:r w:rsidR="00D81B5C" w:rsidRPr="000F5E75">
        <w:rPr>
          <w:rFonts w:ascii="Inter 28pt" w:hAnsi="Inter 28pt"/>
          <w:sz w:val="24"/>
        </w:rPr>
        <w:t>kWh</w:t>
      </w:r>
    </w:p>
    <w:p w14:paraId="303FC688" w14:textId="66559847" w:rsidR="00D81B5C" w:rsidRPr="000F5E75" w:rsidRDefault="00D81B5C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Zero-emission ranges up to 350</w:t>
      </w:r>
      <w:r w:rsidR="007F3908" w:rsidRPr="000F5E75">
        <w:rPr>
          <w:rFonts w:ascii="Inter 28pt" w:hAnsi="Inter 28pt"/>
          <w:sz w:val="24"/>
        </w:rPr>
        <w:t xml:space="preserve"> </w:t>
      </w:r>
      <w:r w:rsidRPr="000F5E75">
        <w:rPr>
          <w:rFonts w:ascii="Inter 28pt" w:hAnsi="Inter 28pt"/>
          <w:sz w:val="24"/>
        </w:rPr>
        <w:t>kilometres</w:t>
      </w:r>
    </w:p>
    <w:p w14:paraId="19B01AA3" w14:textId="77777777" w:rsidR="00D81B5C" w:rsidRPr="000F5E75" w:rsidRDefault="00D81B5C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Smart battery-management system</w:t>
      </w:r>
    </w:p>
    <w:p w14:paraId="13FAA0C8" w14:textId="75E5D15E" w:rsidR="00D81B5C" w:rsidRPr="000F5E75" w:rsidRDefault="007F3908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A</w:t>
      </w:r>
      <w:r w:rsidR="00D81B5C" w:rsidRPr="000F5E75">
        <w:rPr>
          <w:rFonts w:ascii="Inter 28pt" w:hAnsi="Inter 28pt"/>
          <w:sz w:val="24"/>
        </w:rPr>
        <w:t>dvantages of LFP batteries</w:t>
      </w:r>
    </w:p>
    <w:p w14:paraId="30843EC6" w14:textId="4B7C3114" w:rsidR="00BF2309" w:rsidRPr="000F5E75" w:rsidRDefault="00D81B5C" w:rsidP="00BF2309">
      <w:pPr>
        <w:numPr>
          <w:ilvl w:val="2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Cobalt- and nickel-free</w:t>
      </w:r>
    </w:p>
    <w:p w14:paraId="66A32A4A" w14:textId="77777777" w:rsidR="00D81B5C" w:rsidRPr="000F5E75" w:rsidRDefault="00D81B5C" w:rsidP="00BF2309">
      <w:pPr>
        <w:numPr>
          <w:ilvl w:val="2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Long service life</w:t>
      </w:r>
    </w:p>
    <w:p w14:paraId="51082554" w14:textId="246B4E72" w:rsidR="00BF2309" w:rsidRPr="000F5E75" w:rsidRDefault="00BF2309" w:rsidP="00BF2309">
      <w:pPr>
        <w:pStyle w:val="Lijstalinea"/>
        <w:numPr>
          <w:ilvl w:val="2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Rechargeable up to 100% without compromising service life</w:t>
      </w:r>
    </w:p>
    <w:p w14:paraId="1C9A472E" w14:textId="5F5CA51B" w:rsidR="00D81B5C" w:rsidRPr="000F5E75" w:rsidRDefault="007F3908" w:rsidP="00BF2309">
      <w:pPr>
        <w:numPr>
          <w:ilvl w:val="2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Outstanding</w:t>
      </w:r>
      <w:r w:rsidR="00D81B5C" w:rsidRPr="000F5E75">
        <w:rPr>
          <w:rFonts w:ascii="Inter 28pt" w:hAnsi="Inter 28pt"/>
          <w:sz w:val="24"/>
        </w:rPr>
        <w:t xml:space="preserve"> safety</w:t>
      </w:r>
    </w:p>
    <w:p w14:paraId="2FB2DB7E" w14:textId="6A98FA6C" w:rsidR="00D81B5C" w:rsidRPr="000F5E75" w:rsidRDefault="00D81B5C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Suitable for AC charging and DC fast-charging</w:t>
      </w:r>
    </w:p>
    <w:p w14:paraId="498C5805" w14:textId="7DA9C51B" w:rsidR="00A918DD" w:rsidRPr="000F5E75" w:rsidRDefault="008A4B5B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lastRenderedPageBreak/>
        <w:t>Battery charging from 20–80% in only 40 to 70 minutes</w:t>
      </w:r>
    </w:p>
    <w:p w14:paraId="792D8DA1" w14:textId="62D5475F" w:rsidR="00A918DD" w:rsidRPr="000F5E75" w:rsidRDefault="007F3908" w:rsidP="00BF2309">
      <w:pPr>
        <w:pStyle w:val="Lijstalinea"/>
        <w:numPr>
          <w:ilvl w:val="0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 xml:space="preserve">First-class body builder </w:t>
      </w:r>
      <w:r w:rsidR="00C5206C" w:rsidRPr="000F5E75">
        <w:rPr>
          <w:rFonts w:ascii="Inter 28pt" w:hAnsi="Inter 28pt"/>
          <w:sz w:val="24"/>
        </w:rPr>
        <w:t xml:space="preserve">friendly </w:t>
      </w:r>
      <w:r w:rsidR="00A918DD" w:rsidRPr="000F5E75">
        <w:rPr>
          <w:rFonts w:ascii="Inter 28pt" w:hAnsi="Inter 28pt"/>
          <w:sz w:val="24"/>
        </w:rPr>
        <w:t>XB Electric chassi</w:t>
      </w:r>
      <w:r w:rsidRPr="000F5E75">
        <w:rPr>
          <w:rFonts w:ascii="Inter 28pt" w:hAnsi="Inter 28pt"/>
          <w:sz w:val="24"/>
        </w:rPr>
        <w:t>s</w:t>
      </w:r>
    </w:p>
    <w:p w14:paraId="639F62FB" w14:textId="77777777" w:rsidR="00A918DD" w:rsidRPr="000F5E75" w:rsidRDefault="00A918DD" w:rsidP="00BF2309">
      <w:pPr>
        <w:pStyle w:val="Lijstalinea"/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650-V e-PTO available as an option</w:t>
      </w:r>
    </w:p>
    <w:p w14:paraId="3A01A7F1" w14:textId="40D0DCCE" w:rsidR="00621407" w:rsidRPr="000F5E75" w:rsidRDefault="00D81B5C" w:rsidP="00BF2309">
      <w:pPr>
        <w:pStyle w:val="Lijstalinea"/>
        <w:numPr>
          <w:ilvl w:val="0"/>
          <w:numId w:val="5"/>
        </w:numPr>
        <w:spacing w:line="360" w:lineRule="auto"/>
        <w:ind w:hanging="357"/>
        <w:rPr>
          <w:rFonts w:ascii="Inter 28pt" w:hAnsi="Inter 28pt"/>
          <w:sz w:val="24"/>
        </w:rPr>
      </w:pPr>
      <w:r w:rsidRPr="000F5E75">
        <w:rPr>
          <w:rFonts w:ascii="Inter 28pt" w:hAnsi="Inter 28pt"/>
          <w:sz w:val="24"/>
        </w:rPr>
        <w:t>DAF XB DNA as standard</w:t>
      </w:r>
    </w:p>
    <w:p w14:paraId="51BFAB39" w14:textId="32657666" w:rsidR="00621407" w:rsidRPr="000F5E75" w:rsidRDefault="00381DD2" w:rsidP="00BF2309">
      <w:pPr>
        <w:numPr>
          <w:ilvl w:val="1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 xml:space="preserve">High-quality </w:t>
      </w:r>
      <w:bookmarkStart w:id="1" w:name="_Hlk142646232"/>
      <w:r w:rsidRPr="000F5E75">
        <w:rPr>
          <w:rFonts w:ascii="Inter 28pt" w:hAnsi="Inter 28pt"/>
          <w:sz w:val="24"/>
        </w:rPr>
        <w:t>Day Cab and Extended Day Cab</w:t>
      </w:r>
      <w:bookmarkEnd w:id="1"/>
    </w:p>
    <w:p w14:paraId="25390FFA" w14:textId="18456744" w:rsidR="00832B85" w:rsidRPr="000F5E75" w:rsidRDefault="00832B85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Excellent ergonomics and accessibility</w:t>
      </w:r>
    </w:p>
    <w:p w14:paraId="0C773C50" w14:textId="249D09FA" w:rsidR="00832B85" w:rsidRPr="000F5E75" w:rsidRDefault="009316CF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New,</w:t>
      </w:r>
      <w:r w:rsidR="007F3908" w:rsidRPr="000F5E75">
        <w:rPr>
          <w:rFonts w:ascii="Inter 28pt" w:hAnsi="Inter 28pt"/>
          <w:sz w:val="24"/>
        </w:rPr>
        <w:t xml:space="preserve"> </w:t>
      </w:r>
      <w:r w:rsidRPr="000F5E75">
        <w:rPr>
          <w:rFonts w:ascii="Inter 28pt" w:hAnsi="Inter 28pt"/>
          <w:sz w:val="24"/>
        </w:rPr>
        <w:t>customisable digital display</w:t>
      </w:r>
    </w:p>
    <w:p w14:paraId="19B11BFE" w14:textId="5D117B7B" w:rsidR="00FC416F" w:rsidRPr="000F5E75" w:rsidRDefault="009316CF" w:rsidP="00FC416F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 w:rsidRPr="000F5E75">
        <w:rPr>
          <w:rFonts w:ascii="Inter 28pt" w:hAnsi="Inter 28pt"/>
          <w:sz w:val="24"/>
        </w:rPr>
        <w:t>Best-in-class manoeuvrability</w:t>
      </w:r>
    </w:p>
    <w:p w14:paraId="01AA9333" w14:textId="728F86F6" w:rsidR="00EB1E06" w:rsidRPr="000F5E75" w:rsidRDefault="003A5F7E" w:rsidP="001751A1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bookmarkStart w:id="2" w:name="_Hlk140479414"/>
      <w:r w:rsidRPr="000F5E75">
        <w:rPr>
          <w:rFonts w:ascii="Inter 28pt" w:hAnsi="Inter 28pt"/>
          <w:sz w:val="24"/>
        </w:rPr>
        <w:t>With its complete series of New Generation XD, XF, XG and XG</w:t>
      </w:r>
      <w:r w:rsidR="00680D20">
        <w:rPr>
          <w:rFonts w:ascii="Inter 28pt" w:hAnsi="Inter 28pt"/>
          <w:sz w:val="24"/>
        </w:rPr>
        <w:t>⁺</w:t>
      </w:r>
      <w:r w:rsidRPr="000F5E75">
        <w:rPr>
          <w:rFonts w:ascii="Inter 28pt" w:hAnsi="Inter 28pt"/>
          <w:sz w:val="24"/>
        </w:rPr>
        <w:t xml:space="preserve"> trucks for distribution, long haul and specific transport applications, DAF has set a new standard in terms of efficiency and low emissions, safety and driver comfort. The New Generation XB is the latest addition to DAF's extensive, multiple-award-winning product range.</w:t>
      </w:r>
    </w:p>
    <w:p w14:paraId="4E7459F0" w14:textId="6FC62BB1" w:rsidR="00187C45" w:rsidRPr="000F5E75" w:rsidRDefault="006D2D1F" w:rsidP="00187C45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 w:rsidRPr="000F5E75">
        <w:rPr>
          <w:rFonts w:ascii="Inter 28pt" w:hAnsi="Inter 28pt"/>
          <w:b/>
          <w:sz w:val="24"/>
        </w:rPr>
        <w:t>Emission-free urban distribution</w:t>
      </w:r>
      <w:r w:rsidRPr="000F5E75">
        <w:rPr>
          <w:rFonts w:ascii="Inter 28pt" w:hAnsi="Inter 28pt"/>
          <w:b/>
          <w:sz w:val="24"/>
        </w:rPr>
        <w:br/>
      </w:r>
      <w:r w:rsidRPr="000F5E75">
        <w:rPr>
          <w:rFonts w:ascii="Inter 28pt" w:hAnsi="Inter 28pt"/>
          <w:sz w:val="24"/>
        </w:rPr>
        <w:t>DAF was the first European truck manufacturer to market a range of electric trucks. It then built upon its pioneering role in sustainability with the New Generation XD and XF Electric.</w:t>
      </w:r>
    </w:p>
    <w:p w14:paraId="75022CA3" w14:textId="36CB869B" w:rsidR="00FF7F67" w:rsidRPr="000F5E75" w:rsidRDefault="004109D4" w:rsidP="00187C45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 w:rsidRPr="000F5E75">
        <w:rPr>
          <w:rFonts w:ascii="Inter 28pt" w:hAnsi="Inter 28pt"/>
          <w:sz w:val="24"/>
        </w:rPr>
        <w:t xml:space="preserve">Now, DAF is further expanding its zero-emission product offering with the new DAF XB Electric, perfectly suited to sustainable inner-city and regional distribution. In addition to 16- and 19-tonne versions, a 12-tonne version with 17.5" wheels and a single entry step is available. Wheelbases start from </w:t>
      </w:r>
      <w:r w:rsidR="00A97ADA">
        <w:rPr>
          <w:rFonts w:ascii="Inter 28pt" w:hAnsi="Inter 28pt"/>
          <w:sz w:val="24"/>
        </w:rPr>
        <w:t>4</w:t>
      </w:r>
      <w:r w:rsidRPr="000F5E75">
        <w:rPr>
          <w:rFonts w:ascii="Inter 28pt" w:hAnsi="Inter 28pt"/>
          <w:sz w:val="24"/>
        </w:rPr>
        <w:t>.</w:t>
      </w:r>
      <w:r w:rsidR="004C675D">
        <w:rPr>
          <w:rFonts w:ascii="Inter 28pt" w:hAnsi="Inter 28pt"/>
          <w:sz w:val="24"/>
        </w:rPr>
        <w:t>30</w:t>
      </w:r>
      <w:r w:rsidR="007F3908" w:rsidRPr="000F5E75">
        <w:rPr>
          <w:rFonts w:ascii="Inter 28pt" w:hAnsi="Inter 28pt"/>
          <w:sz w:val="24"/>
        </w:rPr>
        <w:t xml:space="preserve"> </w:t>
      </w:r>
      <w:r w:rsidRPr="000F5E75">
        <w:rPr>
          <w:rFonts w:ascii="Inter 28pt" w:hAnsi="Inter 28pt"/>
          <w:sz w:val="24"/>
        </w:rPr>
        <w:t>metres.</w:t>
      </w:r>
    </w:p>
    <w:p w14:paraId="0B4F83DB" w14:textId="7CC4F0DD" w:rsidR="00A918DD" w:rsidRPr="000F5E75" w:rsidRDefault="003F3048" w:rsidP="00A918DD">
      <w:pPr>
        <w:pStyle w:val="Body"/>
        <w:spacing w:before="240" w:line="360" w:lineRule="auto"/>
        <w:rPr>
          <w:rFonts w:ascii="Inter 28pt" w:hAnsi="Inter 28pt"/>
          <w:color w:val="auto"/>
          <w:sz w:val="24"/>
        </w:rPr>
      </w:pPr>
      <w:r w:rsidRPr="000F5E75">
        <w:rPr>
          <w:rFonts w:ascii="Inter 28pt" w:hAnsi="Inter 28pt"/>
          <w:sz w:val="24"/>
        </w:rPr>
        <w:t>The XB Electric is powered by the PACCAR EX-M1 and EX-M2 motors with direct drive, outputs of 120 or 190</w:t>
      </w:r>
      <w:r w:rsidR="007F3908" w:rsidRPr="000F5E75">
        <w:rPr>
          <w:rFonts w:ascii="Inter 28pt" w:hAnsi="Inter 28pt"/>
          <w:sz w:val="24"/>
        </w:rPr>
        <w:t xml:space="preserve"> </w:t>
      </w:r>
      <w:r w:rsidRPr="000F5E75">
        <w:rPr>
          <w:rFonts w:ascii="Inter 28pt" w:hAnsi="Inter 28pt"/>
          <w:sz w:val="24"/>
        </w:rPr>
        <w:t xml:space="preserve">kW and a </w:t>
      </w:r>
      <w:r w:rsidRPr="000F5E75">
        <w:rPr>
          <w:rFonts w:ascii="Inter 28pt" w:hAnsi="Inter 28pt"/>
          <w:color w:val="auto"/>
          <w:sz w:val="24"/>
        </w:rPr>
        <w:t>nominal torque of 1,000 and 2,000</w:t>
      </w:r>
      <w:r w:rsidR="007F3908" w:rsidRPr="000F5E75">
        <w:rPr>
          <w:rFonts w:ascii="Inter 28pt" w:hAnsi="Inter 28pt"/>
          <w:color w:val="auto"/>
          <w:sz w:val="24"/>
        </w:rPr>
        <w:t xml:space="preserve"> </w:t>
      </w:r>
      <w:r w:rsidRPr="000F5E75">
        <w:rPr>
          <w:rFonts w:ascii="Inter 28pt" w:hAnsi="Inter 28pt"/>
          <w:color w:val="auto"/>
          <w:sz w:val="24"/>
        </w:rPr>
        <w:t>Nm (and peak torque of 2,600 or 3,500</w:t>
      </w:r>
      <w:r w:rsidR="007F3908" w:rsidRPr="000F5E75">
        <w:rPr>
          <w:rFonts w:ascii="Inter 28pt" w:hAnsi="Inter 28pt"/>
          <w:color w:val="auto"/>
          <w:sz w:val="24"/>
        </w:rPr>
        <w:t xml:space="preserve"> </w:t>
      </w:r>
      <w:r w:rsidRPr="000F5E75">
        <w:rPr>
          <w:rFonts w:ascii="Inter 28pt" w:hAnsi="Inter 28pt"/>
          <w:color w:val="auto"/>
          <w:sz w:val="24"/>
        </w:rPr>
        <w:t xml:space="preserve">Nm). The motors can be combined with </w:t>
      </w:r>
      <w:r w:rsidRPr="000F5E75">
        <w:rPr>
          <w:rFonts w:ascii="Inter 28pt" w:hAnsi="Inter 28pt"/>
          <w:color w:val="000000" w:themeColor="text1"/>
          <w:sz w:val="24"/>
        </w:rPr>
        <w:t xml:space="preserve">one or two </w:t>
      </w:r>
      <w:r w:rsidRPr="000F5E75">
        <w:rPr>
          <w:rFonts w:ascii="Inter 28pt" w:hAnsi="Inter 28pt"/>
          <w:color w:val="auto"/>
          <w:sz w:val="24"/>
        </w:rPr>
        <w:t xml:space="preserve">battery packs, with a gross capacity of 141, 210 or </w:t>
      </w:r>
      <w:r w:rsidRPr="000F5E75">
        <w:rPr>
          <w:rFonts w:ascii="Inter 28pt" w:hAnsi="Inter 28pt"/>
          <w:color w:val="000000" w:themeColor="text1"/>
          <w:sz w:val="24"/>
        </w:rPr>
        <w:t>282</w:t>
      </w:r>
      <w:r w:rsidR="007F3908" w:rsidRPr="000F5E75">
        <w:rPr>
          <w:rFonts w:ascii="Inter 28pt" w:hAnsi="Inter 28pt"/>
          <w:color w:val="auto"/>
          <w:sz w:val="24"/>
        </w:rPr>
        <w:t xml:space="preserve"> </w:t>
      </w:r>
      <w:r w:rsidRPr="000F5E75">
        <w:rPr>
          <w:rFonts w:ascii="Inter 28pt" w:hAnsi="Inter 28pt"/>
          <w:color w:val="auto"/>
          <w:sz w:val="24"/>
        </w:rPr>
        <w:t>kWh. The maximum regenerative braking power is 120</w:t>
      </w:r>
      <w:r w:rsidR="007F3908" w:rsidRPr="000F5E75">
        <w:rPr>
          <w:rFonts w:ascii="Inter 28pt" w:hAnsi="Inter 28pt"/>
          <w:color w:val="auto"/>
          <w:sz w:val="24"/>
        </w:rPr>
        <w:t xml:space="preserve"> </w:t>
      </w:r>
      <w:r w:rsidRPr="000F5E75">
        <w:rPr>
          <w:rFonts w:ascii="Inter 28pt" w:hAnsi="Inter 28pt"/>
          <w:color w:val="auto"/>
          <w:sz w:val="24"/>
        </w:rPr>
        <w:t>kW for the EX-M1 and 190</w:t>
      </w:r>
      <w:r w:rsidR="007F3908" w:rsidRPr="000F5E75">
        <w:rPr>
          <w:rFonts w:ascii="Inter 28pt" w:hAnsi="Inter 28pt"/>
          <w:color w:val="auto"/>
          <w:sz w:val="24"/>
        </w:rPr>
        <w:t xml:space="preserve"> </w:t>
      </w:r>
      <w:r w:rsidRPr="000F5E75">
        <w:rPr>
          <w:rFonts w:ascii="Inter 28pt" w:hAnsi="Inter 28pt"/>
          <w:color w:val="auto"/>
          <w:sz w:val="24"/>
        </w:rPr>
        <w:t>kW for the EX-M2 drive units.</w:t>
      </w:r>
    </w:p>
    <w:p w14:paraId="4587B6BA" w14:textId="7CAECBDC" w:rsidR="003F3048" w:rsidRPr="000F5E75" w:rsidRDefault="003F3048" w:rsidP="00A918DD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0F5E75">
        <w:rPr>
          <w:rFonts w:ascii="Inter 28pt" w:hAnsi="Inter 28pt"/>
          <w:color w:val="auto"/>
          <w:sz w:val="24"/>
        </w:rPr>
        <w:lastRenderedPageBreak/>
        <w:t xml:space="preserve">For the lowest </w:t>
      </w:r>
      <w:r w:rsidRPr="000F5E75">
        <w:rPr>
          <w:rFonts w:ascii="Inter 28pt" w:hAnsi="Inter 28pt"/>
          <w:sz w:val="24"/>
        </w:rPr>
        <w:t>possible environmental impact and maximum durability, DAF uses high energy density cobalt- and nickel-free lithium-iron phosphate (LFP — Lithium Ferro Phosphate) batteries. The gross energy storage capacity ranges from 141</w:t>
      </w:r>
      <w:r w:rsidR="0089529C" w:rsidRPr="000F5E75">
        <w:rPr>
          <w:rFonts w:ascii="Inter 28pt" w:hAnsi="Inter 28pt"/>
          <w:sz w:val="24"/>
        </w:rPr>
        <w:t xml:space="preserve"> </w:t>
      </w:r>
      <w:r w:rsidRPr="000F5E75">
        <w:rPr>
          <w:rFonts w:ascii="Inter 28pt" w:hAnsi="Inter 28pt"/>
          <w:sz w:val="24"/>
        </w:rPr>
        <w:t>kWh for the smallest battery pack to 282</w:t>
      </w:r>
      <w:r w:rsidR="0089529C" w:rsidRPr="000F5E75">
        <w:rPr>
          <w:rFonts w:ascii="Inter 28pt" w:hAnsi="Inter 28pt"/>
          <w:sz w:val="24"/>
        </w:rPr>
        <w:t xml:space="preserve"> </w:t>
      </w:r>
      <w:r w:rsidRPr="000F5E75">
        <w:rPr>
          <w:rFonts w:ascii="Inter 28pt" w:hAnsi="Inter 28pt"/>
          <w:sz w:val="24"/>
        </w:rPr>
        <w:t>kWh for the largest. The XB Electric trucks have an operating range of up to 350 extremely quiet and zero-emission kilometres — more than enough for urban and regional distribution.</w:t>
      </w:r>
      <w:r w:rsidRPr="000F5E75">
        <w:rPr>
          <w:rFonts w:ascii="Inter 28pt" w:hAnsi="Inter 28pt"/>
        </w:rPr>
        <w:t xml:space="preserve"> </w:t>
      </w:r>
      <w:r w:rsidRPr="000F5E75">
        <w:rPr>
          <w:rFonts w:ascii="Inter 28pt" w:hAnsi="Inter 28pt"/>
          <w:sz w:val="24"/>
        </w:rPr>
        <w:t>The large range is mostly due to the highly efficient PACCAR EX-M1 and EX-M2 drivelines, in combination with DAF's smart battery management system, which distributes the energy stored in the battery as economically as possible across the driveline and other components.</w:t>
      </w:r>
    </w:p>
    <w:p w14:paraId="350D4F28" w14:textId="281C87FD" w:rsidR="00BB7702" w:rsidRPr="000F5E75" w:rsidRDefault="004672BE" w:rsidP="009250B5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 w:rsidRPr="000F5E75">
        <w:rPr>
          <w:rFonts w:ascii="Inter 28pt" w:hAnsi="Inter 28pt"/>
          <w:b/>
          <w:sz w:val="24"/>
        </w:rPr>
        <w:t>Fast and slow charging</w:t>
      </w:r>
      <w:r w:rsidRPr="000F5E75">
        <w:rPr>
          <w:rFonts w:ascii="Inter 28pt" w:hAnsi="Inter 28pt"/>
          <w:sz w:val="24"/>
        </w:rPr>
        <w:br/>
      </w:r>
      <w:r w:rsidR="0089529C" w:rsidRPr="000F5E75">
        <w:rPr>
          <w:rFonts w:ascii="Inter 28pt" w:hAnsi="Inter 28pt"/>
          <w:sz w:val="24"/>
        </w:rPr>
        <w:t>A</w:t>
      </w:r>
      <w:r w:rsidRPr="000F5E75">
        <w:rPr>
          <w:rFonts w:ascii="Inter 28pt" w:hAnsi="Inter 28pt"/>
          <w:sz w:val="24"/>
        </w:rPr>
        <w:t xml:space="preserve"> special feature of the new DAF XB Electric is the Combined Charging System (max. 22</w:t>
      </w:r>
      <w:r w:rsidR="0089529C" w:rsidRPr="000F5E75">
        <w:rPr>
          <w:rFonts w:ascii="Inter 28pt" w:hAnsi="Inter 28pt"/>
          <w:sz w:val="24"/>
        </w:rPr>
        <w:t xml:space="preserve"> </w:t>
      </w:r>
      <w:r w:rsidRPr="000F5E75">
        <w:rPr>
          <w:rFonts w:ascii="Inter 28pt" w:hAnsi="Inter 28pt"/>
          <w:sz w:val="24"/>
        </w:rPr>
        <w:t>kW). This means the electric truck can be charged using the mains electricity network. Fast charging (650</w:t>
      </w:r>
      <w:r w:rsidR="0089529C" w:rsidRPr="000F5E75">
        <w:rPr>
          <w:rFonts w:ascii="Inter 28pt" w:hAnsi="Inter 28pt"/>
          <w:sz w:val="24"/>
        </w:rPr>
        <w:t>-</w:t>
      </w:r>
      <w:r w:rsidRPr="000F5E75">
        <w:rPr>
          <w:rFonts w:ascii="Inter 28pt" w:hAnsi="Inter 28pt"/>
          <w:sz w:val="24"/>
        </w:rPr>
        <w:t>V DC, 150</w:t>
      </w:r>
      <w:r w:rsidR="0089529C" w:rsidRPr="000F5E75">
        <w:rPr>
          <w:rFonts w:ascii="Inter 28pt" w:hAnsi="Inter 28pt"/>
          <w:sz w:val="24"/>
        </w:rPr>
        <w:t xml:space="preserve"> </w:t>
      </w:r>
      <w:r w:rsidRPr="000F5E75">
        <w:rPr>
          <w:rFonts w:ascii="Inter 28pt" w:hAnsi="Inter 28pt"/>
          <w:sz w:val="24"/>
        </w:rPr>
        <w:t xml:space="preserve">kW) is also </w:t>
      </w:r>
      <w:r w:rsidR="0089529C" w:rsidRPr="000F5E75">
        <w:rPr>
          <w:rFonts w:ascii="Inter 28pt" w:hAnsi="Inter 28pt"/>
          <w:sz w:val="24"/>
        </w:rPr>
        <w:t xml:space="preserve">possible as a matter of course, </w:t>
      </w:r>
      <w:r w:rsidRPr="000F5E75">
        <w:rPr>
          <w:rFonts w:ascii="Inter 28pt" w:hAnsi="Inter 28pt"/>
          <w:sz w:val="24"/>
        </w:rPr>
        <w:t>taking just 40 to 70 minutes to go from 20% to 80%, depending on the specification.</w:t>
      </w:r>
    </w:p>
    <w:bookmarkEnd w:id="2"/>
    <w:p w14:paraId="440B490C" w14:textId="2B18DEE8" w:rsidR="001A64E6" w:rsidRPr="000F5E75" w:rsidRDefault="00924458" w:rsidP="00DD690B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0F5E75">
        <w:rPr>
          <w:rFonts w:ascii="Inter 28pt" w:hAnsi="Inter 28pt"/>
          <w:b/>
          <w:sz w:val="24"/>
        </w:rPr>
        <w:t>Body builder friendliness</w:t>
      </w:r>
      <w:r w:rsidR="006D2D1F" w:rsidRPr="000F5E75">
        <w:rPr>
          <w:rFonts w:ascii="Inter 28pt" w:hAnsi="Inter 28pt"/>
          <w:b/>
          <w:sz w:val="24"/>
        </w:rPr>
        <w:br/>
      </w:r>
      <w:r w:rsidR="006D2D1F" w:rsidRPr="000F5E75">
        <w:rPr>
          <w:rFonts w:ascii="Inter 28pt" w:hAnsi="Inter 28pt"/>
          <w:sz w:val="24"/>
        </w:rPr>
        <w:t xml:space="preserve">Thanks to the modular positioning of the battery packs on the chassis, the New Generation DAF XB Electric offers the same class-leading </w:t>
      </w:r>
      <w:r w:rsidRPr="000F5E75">
        <w:rPr>
          <w:rFonts w:ascii="Inter 28pt" w:hAnsi="Inter 28pt"/>
          <w:sz w:val="24"/>
        </w:rPr>
        <w:t xml:space="preserve">body builder friendliness </w:t>
      </w:r>
      <w:r w:rsidR="006D2D1F" w:rsidRPr="000F5E75">
        <w:rPr>
          <w:rFonts w:ascii="Inter 28pt" w:hAnsi="Inter 28pt"/>
          <w:sz w:val="24"/>
        </w:rPr>
        <w:t>as all other models in the New Generation DAF series. The position of the packs can be optimised according to the vehicle's application.</w:t>
      </w:r>
    </w:p>
    <w:p w14:paraId="2CBA9B59" w14:textId="2B1FE88C" w:rsidR="001A64E6" w:rsidRPr="000F5E75" w:rsidRDefault="001A64E6" w:rsidP="001A64E6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0F5E75">
        <w:rPr>
          <w:rFonts w:ascii="Inter 28pt" w:hAnsi="Inter 28pt"/>
          <w:sz w:val="24"/>
        </w:rPr>
        <w:t>A 650-V e-PTO (</w:t>
      </w:r>
      <w:r w:rsidRPr="000F5E75">
        <w:rPr>
          <w:rFonts w:ascii="Inter 28pt" w:hAnsi="Inter 28pt"/>
          <w:color w:val="000000" w:themeColor="text1"/>
          <w:sz w:val="24"/>
        </w:rPr>
        <w:t>25</w:t>
      </w:r>
      <w:r w:rsidR="00924458" w:rsidRPr="000F5E75">
        <w:rPr>
          <w:rFonts w:ascii="Inter 28pt" w:hAnsi="Inter 28pt"/>
          <w:color w:val="000000" w:themeColor="text1"/>
          <w:sz w:val="24"/>
        </w:rPr>
        <w:t xml:space="preserve"> </w:t>
      </w:r>
      <w:r w:rsidRPr="000F5E75">
        <w:rPr>
          <w:rFonts w:ascii="Inter 28pt" w:hAnsi="Inter 28pt"/>
          <w:color w:val="000000" w:themeColor="text1"/>
          <w:sz w:val="24"/>
        </w:rPr>
        <w:t>kW and 90</w:t>
      </w:r>
      <w:r w:rsidR="00924458" w:rsidRPr="000F5E75">
        <w:rPr>
          <w:rFonts w:ascii="Inter 28pt" w:hAnsi="Inter 28pt"/>
          <w:color w:val="000000" w:themeColor="text1"/>
          <w:sz w:val="24"/>
        </w:rPr>
        <w:t xml:space="preserve"> </w:t>
      </w:r>
      <w:r w:rsidRPr="000F5E75">
        <w:rPr>
          <w:rFonts w:ascii="Inter 28pt" w:hAnsi="Inter 28pt"/>
          <w:color w:val="000000" w:themeColor="text1"/>
          <w:sz w:val="24"/>
        </w:rPr>
        <w:t>kW</w:t>
      </w:r>
      <w:r w:rsidRPr="000F5E75">
        <w:rPr>
          <w:rFonts w:ascii="Inter 28pt" w:hAnsi="Inter 28pt"/>
          <w:sz w:val="24"/>
        </w:rPr>
        <w:t xml:space="preserve">) is available as an option to power, for example, an electric </w:t>
      </w:r>
      <w:r w:rsidR="00C5206C" w:rsidRPr="000F5E75">
        <w:rPr>
          <w:rFonts w:ascii="Inter 28pt" w:hAnsi="Inter 28pt"/>
          <w:sz w:val="24"/>
        </w:rPr>
        <w:t>refrigeration system</w:t>
      </w:r>
      <w:r w:rsidRPr="000F5E75">
        <w:rPr>
          <w:rFonts w:ascii="Inter 28pt" w:hAnsi="Inter 28pt"/>
          <w:sz w:val="24"/>
        </w:rPr>
        <w:t>. This eliminates the need for a separate generator.</w:t>
      </w:r>
    </w:p>
    <w:p w14:paraId="1713FD76" w14:textId="3C42E055" w:rsidR="00E4325D" w:rsidRPr="000F5E75" w:rsidRDefault="000D1D5F" w:rsidP="001708C6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 w:rsidRPr="000F5E75">
        <w:rPr>
          <w:rFonts w:ascii="Inter 28pt" w:hAnsi="Inter 28pt"/>
          <w:b/>
          <w:sz w:val="24"/>
        </w:rPr>
        <w:t>New standard in safety</w:t>
      </w:r>
      <w:r w:rsidRPr="000F5E75">
        <w:rPr>
          <w:rFonts w:ascii="Inter 28pt" w:hAnsi="Inter 28pt"/>
          <w:b/>
          <w:sz w:val="24"/>
        </w:rPr>
        <w:br/>
      </w:r>
      <w:r w:rsidRPr="000F5E75">
        <w:rPr>
          <w:rFonts w:ascii="Inter 28pt" w:hAnsi="Inter 28pt"/>
          <w:sz w:val="24"/>
        </w:rPr>
        <w:t xml:space="preserve">The new DAF XB distribution truck is equipped with a range of advanced driver-assistance systems for first-class safety and driver comfort, including </w:t>
      </w:r>
      <w:r w:rsidR="00C5206C" w:rsidRPr="000F5E75">
        <w:rPr>
          <w:rFonts w:ascii="Inter 28pt" w:hAnsi="Inter 28pt"/>
          <w:sz w:val="24"/>
        </w:rPr>
        <w:t xml:space="preserve">on </w:t>
      </w:r>
      <w:r w:rsidRPr="000F5E75">
        <w:rPr>
          <w:rFonts w:ascii="Inter 28pt" w:hAnsi="Inter 28pt"/>
          <w:sz w:val="24"/>
        </w:rPr>
        <w:t>the Electric version.</w:t>
      </w:r>
    </w:p>
    <w:p w14:paraId="293C2396" w14:textId="79C9A40A" w:rsidR="00E4325D" w:rsidRPr="000F5E75" w:rsidRDefault="001708C6" w:rsidP="001708C6">
      <w:pPr>
        <w:pStyle w:val="Body"/>
        <w:spacing w:before="240" w:line="360" w:lineRule="auto"/>
        <w:rPr>
          <w:rFonts w:ascii="Inter 28pt" w:hAnsi="Inter 28pt" w:cs="Arial"/>
          <w:bCs/>
          <w:sz w:val="24"/>
          <w:szCs w:val="24"/>
        </w:rPr>
      </w:pPr>
      <w:r w:rsidRPr="000F5E75">
        <w:rPr>
          <w:rFonts w:ascii="Inter 28pt" w:hAnsi="Inter 28pt"/>
          <w:sz w:val="24"/>
        </w:rPr>
        <w:t>The AEBS system (</w:t>
      </w:r>
      <w:r w:rsidRPr="000F5E75">
        <w:rPr>
          <w:rFonts w:ascii="Inter 28pt" w:hAnsi="Inter 28pt"/>
          <w:b/>
          <w:sz w:val="24"/>
        </w:rPr>
        <w:t>Advanced Emergency Braking System</w:t>
      </w:r>
      <w:r w:rsidRPr="000F5E75">
        <w:rPr>
          <w:rFonts w:ascii="Inter 28pt" w:hAnsi="Inter 28pt"/>
          <w:sz w:val="24"/>
        </w:rPr>
        <w:t xml:space="preserve">) features both a radar and a camera to </w:t>
      </w:r>
      <w:r w:rsidR="00C5206C" w:rsidRPr="000F5E75">
        <w:rPr>
          <w:rFonts w:ascii="Inter 28pt" w:hAnsi="Inter 28pt"/>
          <w:sz w:val="24"/>
        </w:rPr>
        <w:t xml:space="preserve">warn of </w:t>
      </w:r>
      <w:r w:rsidRPr="000F5E75">
        <w:rPr>
          <w:rFonts w:ascii="Inter 28pt" w:hAnsi="Inter 28pt"/>
          <w:sz w:val="24"/>
        </w:rPr>
        <w:t>vulnerable road users in front of the vehicle (</w:t>
      </w:r>
      <w:r w:rsidRPr="000F5E75">
        <w:rPr>
          <w:rFonts w:ascii="Inter 28pt" w:hAnsi="Inter 28pt"/>
          <w:b/>
          <w:sz w:val="24"/>
        </w:rPr>
        <w:t xml:space="preserve">Drive-off </w:t>
      </w:r>
      <w:r w:rsidRPr="000F5E75">
        <w:rPr>
          <w:rFonts w:ascii="Inter 28pt" w:hAnsi="Inter 28pt"/>
          <w:b/>
          <w:sz w:val="24"/>
        </w:rPr>
        <w:lastRenderedPageBreak/>
        <w:t>Assist</w:t>
      </w:r>
      <w:r w:rsidRPr="000F5E75">
        <w:rPr>
          <w:rFonts w:ascii="Inter 28pt" w:hAnsi="Inter 28pt"/>
          <w:sz w:val="24"/>
        </w:rPr>
        <w:t xml:space="preserve">). The </w:t>
      </w:r>
      <w:r w:rsidRPr="000F5E75">
        <w:rPr>
          <w:rFonts w:ascii="Inter 28pt" w:hAnsi="Inter 28pt"/>
          <w:b/>
          <w:sz w:val="24"/>
        </w:rPr>
        <w:t>Event Data Recorder</w:t>
      </w:r>
      <w:r w:rsidRPr="000F5E75">
        <w:rPr>
          <w:rFonts w:ascii="Inter 28pt" w:hAnsi="Inter 28pt"/>
          <w:sz w:val="24"/>
        </w:rPr>
        <w:t xml:space="preserve"> records images and data when the AEBS brake warning is activated and the </w:t>
      </w:r>
      <w:r w:rsidRPr="000F5E75">
        <w:rPr>
          <w:rFonts w:ascii="Inter 28pt" w:hAnsi="Inter 28pt"/>
          <w:b/>
          <w:sz w:val="24"/>
        </w:rPr>
        <w:t>DAF Turn Assist</w:t>
      </w:r>
      <w:r w:rsidRPr="000F5E75">
        <w:rPr>
          <w:rFonts w:ascii="Inter 28pt" w:hAnsi="Inter 28pt"/>
          <w:sz w:val="24"/>
        </w:rPr>
        <w:t xml:space="preserve"> alerts the driver to cyclists in the vehicle's blind spots. The new </w:t>
      </w:r>
      <w:r w:rsidRPr="000F5E75">
        <w:rPr>
          <w:rFonts w:ascii="Inter 28pt" w:hAnsi="Inter 28pt"/>
          <w:b/>
          <w:sz w:val="24"/>
        </w:rPr>
        <w:t>DAF Drowsiness Detection</w:t>
      </w:r>
      <w:r w:rsidRPr="000F5E75">
        <w:rPr>
          <w:rFonts w:ascii="Inter 28pt" w:hAnsi="Inter 28pt"/>
          <w:sz w:val="24"/>
        </w:rPr>
        <w:t xml:space="preserve"> also monitors the driver's alertness and warns them when it is time to take a break.</w:t>
      </w:r>
    </w:p>
    <w:p w14:paraId="7A31D990" w14:textId="6D9759AC" w:rsidR="00476472" w:rsidRPr="000F5E75" w:rsidRDefault="00476472" w:rsidP="001708C6">
      <w:pPr>
        <w:pStyle w:val="Body"/>
        <w:spacing w:before="240" w:line="360" w:lineRule="auto"/>
        <w:rPr>
          <w:rFonts w:ascii="Inter 28pt" w:hAnsi="Inter 28pt" w:cs="Arial"/>
          <w:bCs/>
          <w:sz w:val="24"/>
          <w:szCs w:val="24"/>
        </w:rPr>
      </w:pPr>
      <w:r w:rsidRPr="000F5E75">
        <w:rPr>
          <w:rFonts w:ascii="Inter 28pt" w:hAnsi="Inter 28pt"/>
          <w:sz w:val="24"/>
        </w:rPr>
        <w:t xml:space="preserve">Furthermore, each XB comes with </w:t>
      </w:r>
      <w:r w:rsidRPr="000F5E75">
        <w:rPr>
          <w:rFonts w:ascii="Inter 28pt" w:hAnsi="Inter 28pt"/>
          <w:b/>
          <w:sz w:val="24"/>
        </w:rPr>
        <w:t>Speed Limit Recognition</w:t>
      </w:r>
      <w:r w:rsidRPr="000F5E75">
        <w:rPr>
          <w:rFonts w:ascii="Inter 28pt" w:hAnsi="Inter 28pt"/>
          <w:sz w:val="24"/>
        </w:rPr>
        <w:t xml:space="preserve">, which informs the driver of current speed limits, while the passive </w:t>
      </w:r>
      <w:r w:rsidR="00C5206C" w:rsidRPr="000F5E75">
        <w:rPr>
          <w:rFonts w:ascii="Inter 28pt" w:hAnsi="Inter 28pt"/>
          <w:b/>
          <w:sz w:val="24"/>
        </w:rPr>
        <w:t>Lane Departure Warning</w:t>
      </w:r>
      <w:r w:rsidRPr="000F5E75">
        <w:rPr>
          <w:rFonts w:ascii="Inter 28pt" w:hAnsi="Inter 28pt"/>
          <w:sz w:val="24"/>
        </w:rPr>
        <w:t xml:space="preserve"> </w:t>
      </w:r>
      <w:r w:rsidR="006840CF" w:rsidRPr="000F5E75">
        <w:rPr>
          <w:rFonts w:ascii="Inter 28pt" w:hAnsi="Inter 28pt"/>
          <w:sz w:val="24"/>
        </w:rPr>
        <w:t xml:space="preserve">warns </w:t>
      </w:r>
      <w:r w:rsidRPr="000F5E75">
        <w:rPr>
          <w:rFonts w:ascii="Inter 28pt" w:hAnsi="Inter 28pt"/>
          <w:sz w:val="24"/>
        </w:rPr>
        <w:t>of potentially unintended lane changes.</w:t>
      </w:r>
    </w:p>
    <w:p w14:paraId="241FC6E6" w14:textId="6ECF8699" w:rsidR="00C76097" w:rsidRPr="000F5E75" w:rsidRDefault="00E4325D" w:rsidP="00A6088F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0F5E75">
        <w:rPr>
          <w:rFonts w:ascii="Inter 28pt" w:hAnsi="Inter 28pt"/>
          <w:sz w:val="24"/>
        </w:rPr>
        <w:t xml:space="preserve">The </w:t>
      </w:r>
      <w:r w:rsidR="006840CF" w:rsidRPr="000F5E75">
        <w:rPr>
          <w:rFonts w:ascii="Inter 28pt" w:hAnsi="Inter 28pt"/>
          <w:sz w:val="24"/>
        </w:rPr>
        <w:t xml:space="preserve">cab’s </w:t>
      </w:r>
      <w:r w:rsidRPr="000F5E75">
        <w:rPr>
          <w:rFonts w:ascii="Inter 28pt" w:hAnsi="Inter 28pt"/>
          <w:sz w:val="24"/>
        </w:rPr>
        <w:t xml:space="preserve">low </w:t>
      </w:r>
      <w:r w:rsidR="006840CF" w:rsidRPr="000F5E75">
        <w:rPr>
          <w:rFonts w:ascii="Inter 28pt" w:hAnsi="Inter 28pt"/>
          <w:sz w:val="24"/>
        </w:rPr>
        <w:t xml:space="preserve">mounting </w:t>
      </w:r>
      <w:r w:rsidRPr="000F5E75">
        <w:rPr>
          <w:rFonts w:ascii="Inter 28pt" w:hAnsi="Inter 28pt"/>
          <w:sz w:val="24"/>
        </w:rPr>
        <w:t xml:space="preserve">position, the large windscreen and side windows and the low window </w:t>
      </w:r>
      <w:r w:rsidR="00924458" w:rsidRPr="000F5E75">
        <w:rPr>
          <w:rFonts w:ascii="Inter 28pt" w:hAnsi="Inter 28pt"/>
          <w:sz w:val="24"/>
        </w:rPr>
        <w:t xml:space="preserve">belt </w:t>
      </w:r>
      <w:r w:rsidRPr="000F5E75">
        <w:rPr>
          <w:rFonts w:ascii="Inter 28pt" w:hAnsi="Inter 28pt"/>
          <w:sz w:val="24"/>
        </w:rPr>
        <w:t xml:space="preserve">lines ensure excellent direct </w:t>
      </w:r>
      <w:r w:rsidR="006840CF" w:rsidRPr="000F5E75">
        <w:rPr>
          <w:rFonts w:ascii="Inter 28pt" w:hAnsi="Inter 28pt"/>
          <w:sz w:val="24"/>
        </w:rPr>
        <w:t>vision</w:t>
      </w:r>
      <w:r w:rsidRPr="000F5E75">
        <w:rPr>
          <w:rFonts w:ascii="Inter 28pt" w:hAnsi="Inter 28pt"/>
          <w:sz w:val="24"/>
        </w:rPr>
        <w:t>. An optional Kerb View Window is available to provide an unobstructed view of other road users on the co-driver's side. The sleek design of the mirrors ensures a perfect combination of direct and indirect vision.</w:t>
      </w:r>
    </w:p>
    <w:p w14:paraId="788561BF" w14:textId="43BDC808" w:rsidR="004F3703" w:rsidRPr="000F5E75" w:rsidRDefault="00E4325D" w:rsidP="00A6088F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0F5E75">
        <w:rPr>
          <w:rFonts w:ascii="Inter 28pt" w:hAnsi="Inter 28pt"/>
          <w:b/>
          <w:sz w:val="24"/>
        </w:rPr>
        <w:t>New standard in driver comfort</w:t>
      </w:r>
      <w:r w:rsidRPr="000F5E75">
        <w:rPr>
          <w:rFonts w:ascii="Inter 28pt" w:hAnsi="Inter 28pt"/>
          <w:b/>
          <w:sz w:val="24"/>
        </w:rPr>
        <w:br/>
      </w:r>
      <w:r w:rsidRPr="000F5E75">
        <w:rPr>
          <w:rFonts w:ascii="Inter 28pt" w:hAnsi="Inter 28pt"/>
          <w:sz w:val="24"/>
        </w:rPr>
        <w:t>With the XB, DAF has reaffirmed its outstanding reputation as a manufacturer of trucks that are also loved by drivers. The comfortable Day Cab and Extended Day Cab both have perfectly positioned steps, wide-opening doors and a low cab position, ensuring unmatched accessibility and ergonomics. The comfortable seats feature the same soft fabric upholstery that is used in the DAF XD, XF, XG and XG</w:t>
      </w:r>
      <w:r w:rsidR="00680D20">
        <w:rPr>
          <w:rFonts w:ascii="Inter 28pt" w:hAnsi="Inter 28pt"/>
          <w:sz w:val="24"/>
        </w:rPr>
        <w:t>⁺</w:t>
      </w:r>
      <w:r w:rsidRPr="000F5E75">
        <w:rPr>
          <w:rFonts w:ascii="Inter 28pt" w:hAnsi="Inter 28pt"/>
          <w:sz w:val="24"/>
        </w:rPr>
        <w:t xml:space="preserve">. The XB Electric also shares this </w:t>
      </w:r>
      <w:r w:rsidR="006840CF" w:rsidRPr="000F5E75">
        <w:rPr>
          <w:rFonts w:ascii="Inter 28pt" w:hAnsi="Inter 28pt"/>
          <w:sz w:val="24"/>
        </w:rPr>
        <w:t xml:space="preserve">premium </w:t>
      </w:r>
      <w:r w:rsidRPr="000F5E75">
        <w:rPr>
          <w:rFonts w:ascii="Inter 28pt" w:hAnsi="Inter 28pt"/>
          <w:sz w:val="24"/>
        </w:rPr>
        <w:t xml:space="preserve">finish, including </w:t>
      </w:r>
      <w:r w:rsidR="00924458" w:rsidRPr="000F5E75">
        <w:rPr>
          <w:rFonts w:ascii="Inter 28pt" w:hAnsi="Inter 28pt"/>
          <w:sz w:val="24"/>
        </w:rPr>
        <w:t>the</w:t>
      </w:r>
      <w:r w:rsidRPr="000F5E75">
        <w:rPr>
          <w:rFonts w:ascii="Inter 28pt" w:hAnsi="Inter 28pt"/>
          <w:sz w:val="24"/>
        </w:rPr>
        <w:t xml:space="preserve"> steering wheel and a striking 12-inch digital display, which shows all vehicle information at a glance and can be configured to the driver's individual requirements.</w:t>
      </w:r>
    </w:p>
    <w:p w14:paraId="0427191C" w14:textId="488C4585" w:rsidR="009316CF" w:rsidRPr="000F5E75" w:rsidRDefault="009316CF" w:rsidP="00A6088F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0F5E75">
        <w:rPr>
          <w:rFonts w:ascii="Inter 28pt" w:hAnsi="Inter 28pt"/>
          <w:sz w:val="24"/>
        </w:rPr>
        <w:t xml:space="preserve">What's more, the new XB Electric is </w:t>
      </w:r>
      <w:r w:rsidR="00B05113" w:rsidRPr="000F5E75">
        <w:rPr>
          <w:rFonts w:ascii="Inter 28pt" w:hAnsi="Inter 28pt"/>
          <w:sz w:val="24"/>
        </w:rPr>
        <w:t>a</w:t>
      </w:r>
      <w:r w:rsidRPr="000F5E75">
        <w:rPr>
          <w:rFonts w:ascii="Inter 28pt" w:hAnsi="Inter 28pt"/>
          <w:sz w:val="24"/>
        </w:rPr>
        <w:t xml:space="preserve"> joy to drive. Thanks to the spacious yet compact cab design, unique manoeuvrability and </w:t>
      </w:r>
      <w:r w:rsidR="006840CF" w:rsidRPr="000F5E75">
        <w:rPr>
          <w:rFonts w:ascii="Inter 28pt" w:hAnsi="Inter 28pt"/>
          <w:sz w:val="24"/>
        </w:rPr>
        <w:t xml:space="preserve">tight </w:t>
      </w:r>
      <w:r w:rsidRPr="000F5E75">
        <w:rPr>
          <w:rFonts w:ascii="Inter 28pt" w:hAnsi="Inter 28pt"/>
          <w:sz w:val="24"/>
        </w:rPr>
        <w:t xml:space="preserve">turning circle, DAF's </w:t>
      </w:r>
      <w:r w:rsidR="00015E70" w:rsidRPr="000F5E75">
        <w:rPr>
          <w:rFonts w:ascii="Inter 28pt" w:hAnsi="Inter 28pt"/>
          <w:sz w:val="24"/>
        </w:rPr>
        <w:t xml:space="preserve">popular </w:t>
      </w:r>
      <w:r w:rsidRPr="000F5E75">
        <w:rPr>
          <w:rFonts w:ascii="Inter 28pt" w:hAnsi="Inter 28pt"/>
          <w:sz w:val="24"/>
        </w:rPr>
        <w:t>distribution truck is extremely agile, which is vital for busy urban environments.</w:t>
      </w:r>
    </w:p>
    <w:p w14:paraId="5DBBB30D" w14:textId="409AE7C8" w:rsidR="00FC416F" w:rsidRPr="000F5E75" w:rsidRDefault="00FC416F" w:rsidP="00FC416F">
      <w:pPr>
        <w:pStyle w:val="Body"/>
        <w:spacing w:before="240" w:line="360" w:lineRule="auto"/>
        <w:rPr>
          <w:rFonts w:ascii="Inter 28pt" w:hAnsi="Inter 28pt" w:cs="Arial"/>
          <w:bCs/>
          <w:sz w:val="24"/>
          <w:szCs w:val="24"/>
        </w:rPr>
      </w:pPr>
      <w:r w:rsidRPr="000F5E75">
        <w:rPr>
          <w:rFonts w:ascii="Inter 28pt" w:hAnsi="Inter 28pt"/>
          <w:sz w:val="24"/>
        </w:rPr>
        <w:t xml:space="preserve">The XB Electric offers the specific advantage of </w:t>
      </w:r>
      <w:r w:rsidR="00015E70" w:rsidRPr="000F5E75">
        <w:rPr>
          <w:rFonts w:ascii="Inter 28pt" w:hAnsi="Inter 28pt"/>
          <w:sz w:val="24"/>
        </w:rPr>
        <w:t>‘</w:t>
      </w:r>
      <w:r w:rsidRPr="000F5E75">
        <w:rPr>
          <w:rFonts w:ascii="Inter 28pt" w:hAnsi="Inter 28pt"/>
          <w:sz w:val="24"/>
        </w:rPr>
        <w:t xml:space="preserve">one-pedal </w:t>
      </w:r>
      <w:r w:rsidR="006840CF" w:rsidRPr="000F5E75">
        <w:rPr>
          <w:rFonts w:ascii="Inter 28pt" w:hAnsi="Inter 28pt"/>
          <w:sz w:val="24"/>
        </w:rPr>
        <w:t>driving’</w:t>
      </w:r>
      <w:r w:rsidRPr="000F5E75">
        <w:rPr>
          <w:rFonts w:ascii="Inter 28pt" w:hAnsi="Inter 28pt"/>
          <w:sz w:val="24"/>
        </w:rPr>
        <w:t xml:space="preserve">. Engaged via a </w:t>
      </w:r>
      <w:r w:rsidR="006840CF" w:rsidRPr="000F5E75">
        <w:rPr>
          <w:rFonts w:ascii="Inter 28pt" w:hAnsi="Inter 28pt"/>
          <w:sz w:val="24"/>
        </w:rPr>
        <w:t xml:space="preserve">button </w:t>
      </w:r>
      <w:r w:rsidRPr="000F5E75">
        <w:rPr>
          <w:rFonts w:ascii="Inter 28pt" w:hAnsi="Inter 28pt"/>
          <w:sz w:val="24"/>
        </w:rPr>
        <w:t xml:space="preserve">on the steering wheel, this feature </w:t>
      </w:r>
      <w:r w:rsidR="006840CF" w:rsidRPr="000F5E75">
        <w:rPr>
          <w:rFonts w:ascii="Inter 28pt" w:hAnsi="Inter 28pt"/>
          <w:sz w:val="24"/>
        </w:rPr>
        <w:t>enable</w:t>
      </w:r>
      <w:r w:rsidRPr="000F5E75">
        <w:rPr>
          <w:rFonts w:ascii="Inter 28pt" w:hAnsi="Inter 28pt"/>
          <w:sz w:val="24"/>
        </w:rPr>
        <w:t xml:space="preserve"> the accelerator pedal </w:t>
      </w:r>
      <w:r w:rsidR="006840CF" w:rsidRPr="000F5E75">
        <w:rPr>
          <w:rFonts w:ascii="Inter 28pt" w:hAnsi="Inter 28pt"/>
          <w:sz w:val="24"/>
        </w:rPr>
        <w:t xml:space="preserve">to </w:t>
      </w:r>
      <w:r w:rsidRPr="000F5E75">
        <w:rPr>
          <w:rFonts w:ascii="Inter 28pt" w:hAnsi="Inter 28pt"/>
          <w:sz w:val="24"/>
        </w:rPr>
        <w:t xml:space="preserve">be used for both acceleration and deceleration for </w:t>
      </w:r>
      <w:r w:rsidR="006840CF" w:rsidRPr="000F5E75">
        <w:rPr>
          <w:rFonts w:ascii="Inter 28pt" w:hAnsi="Inter 28pt"/>
          <w:sz w:val="24"/>
        </w:rPr>
        <w:t>a relaxed driving experience</w:t>
      </w:r>
      <w:r w:rsidRPr="000F5E75">
        <w:rPr>
          <w:rFonts w:ascii="Inter 28pt" w:hAnsi="Inter 28pt"/>
          <w:sz w:val="24"/>
        </w:rPr>
        <w:t xml:space="preserve">. The lower </w:t>
      </w:r>
      <w:r w:rsidR="006840CF" w:rsidRPr="000F5E75">
        <w:rPr>
          <w:rFonts w:ascii="Inter 28pt" w:hAnsi="Inter 28pt"/>
          <w:sz w:val="24"/>
        </w:rPr>
        <w:lastRenderedPageBreak/>
        <w:t xml:space="preserve">segment of the </w:t>
      </w:r>
      <w:r w:rsidRPr="000F5E75">
        <w:rPr>
          <w:rFonts w:ascii="Inter 28pt" w:hAnsi="Inter 28pt"/>
          <w:sz w:val="24"/>
        </w:rPr>
        <w:t>pedal travel is reserved for acceleration, while the upper section can be used for regenerative braking.</w:t>
      </w:r>
    </w:p>
    <w:p w14:paraId="0EE776FD" w14:textId="11BAC477" w:rsidR="00F858FC" w:rsidRPr="000F5E75" w:rsidRDefault="00495E2D" w:rsidP="00495E2D">
      <w:pPr>
        <w:pStyle w:val="Body"/>
        <w:spacing w:before="240" w:line="360" w:lineRule="auto"/>
        <w:rPr>
          <w:rFonts w:ascii="Inter 28pt" w:hAnsi="Inter 28pt"/>
          <w:sz w:val="24"/>
        </w:rPr>
      </w:pPr>
      <w:r w:rsidRPr="000F5E75">
        <w:rPr>
          <w:rFonts w:ascii="Inter 28pt" w:hAnsi="Inter 28pt"/>
          <w:sz w:val="24"/>
        </w:rPr>
        <w:t xml:space="preserve">The new DAF XB Electric offers a </w:t>
      </w:r>
      <w:r w:rsidR="006840CF" w:rsidRPr="000F5E75">
        <w:rPr>
          <w:rFonts w:ascii="Inter 28pt" w:hAnsi="Inter 28pt"/>
          <w:sz w:val="24"/>
        </w:rPr>
        <w:t>tailor-made</w:t>
      </w:r>
      <w:r w:rsidRPr="000F5E75">
        <w:rPr>
          <w:rFonts w:ascii="Inter 28pt" w:hAnsi="Inter 28pt"/>
          <w:sz w:val="24"/>
        </w:rPr>
        <w:t xml:space="preserve"> solution for all urban and regional applications. The vehicle uses state-of-the-art electric zero-emission drivelines, reaffirming DAF's position as a leader in terms of sustainability. Together with the new standards of efficiency, safety and driver comfort, the DAF XB Electric is ready for the cleaner, more thriving city of tomorrow.</w:t>
      </w:r>
    </w:p>
    <w:p w14:paraId="2EC34DF7" w14:textId="77777777" w:rsidR="00B37F49" w:rsidRPr="00680D20" w:rsidRDefault="00B37F49" w:rsidP="001A64E6">
      <w:pPr>
        <w:rPr>
          <w:rFonts w:ascii="Inter 28pt" w:hAnsi="Inter 28pt"/>
          <w:bCs/>
          <w:sz w:val="24"/>
        </w:rPr>
      </w:pPr>
    </w:p>
    <w:p w14:paraId="1592C663" w14:textId="77777777" w:rsidR="00B37F49" w:rsidRPr="000F5E75" w:rsidRDefault="00B37F49" w:rsidP="001A64E6">
      <w:pPr>
        <w:rPr>
          <w:rFonts w:ascii="Inter 28pt" w:hAnsi="Inter 28pt"/>
          <w:bCs/>
          <w:iCs/>
          <w:sz w:val="18"/>
          <w:szCs w:val="18"/>
        </w:rPr>
      </w:pPr>
      <w:r w:rsidRPr="000F5E75">
        <w:rPr>
          <w:rFonts w:ascii="Inter 28pt" w:hAnsi="Inter 28pt"/>
          <w:b/>
          <w:sz w:val="18"/>
        </w:rPr>
        <w:t xml:space="preserve">DAF Trucks N.V. </w:t>
      </w:r>
      <w:r w:rsidRPr="000F5E75">
        <w:rPr>
          <w:rFonts w:ascii="Inter 28pt" w:hAnsi="Inter 28pt"/>
          <w:sz w:val="18"/>
        </w:rPr>
        <w:t xml:space="preserve">— a subsidiary of PACCAR Inc, a global technology company that designs and manufacturers light, medium and heavy-duty trucks. DAF provides a full range of tractor units and rigids, offering the right vehicle for every transport application. DAF is also a leading provider of services, including </w:t>
      </w:r>
      <w:proofErr w:type="spellStart"/>
      <w:r w:rsidRPr="000F5E75">
        <w:rPr>
          <w:rFonts w:ascii="Inter 28pt" w:hAnsi="Inter 28pt"/>
          <w:sz w:val="18"/>
        </w:rPr>
        <w:t>MultiSupport</w:t>
      </w:r>
      <w:proofErr w:type="spellEnd"/>
      <w:r w:rsidRPr="000F5E75">
        <w:rPr>
          <w:rFonts w:ascii="Inter 28pt" w:hAnsi="Inter 28pt"/>
          <w:sz w:val="18"/>
        </w:rPr>
        <w:t xml:space="preserve"> repair and maintenance contracts, financial services from PACCAR Financial and a first-class parts delivery service from PACCAR Parts.</w:t>
      </w:r>
    </w:p>
    <w:p w14:paraId="789F7C7C" w14:textId="77777777" w:rsidR="00A709A3" w:rsidRPr="000F5E75" w:rsidRDefault="00A709A3" w:rsidP="001A64E6">
      <w:pPr>
        <w:rPr>
          <w:rFonts w:ascii="Inter 28pt" w:eastAsia="Arial Unicode MS" w:hAnsi="Inter 28pt" w:cs="Arial Unicode MS"/>
          <w:color w:val="000000"/>
          <w:sz w:val="24"/>
          <w:szCs w:val="22"/>
          <w:bdr w:val="nil"/>
          <w:lang w:eastAsia="en-GB"/>
        </w:rPr>
      </w:pPr>
    </w:p>
    <w:p w14:paraId="6B8184F6" w14:textId="177C075A" w:rsidR="00A709A3" w:rsidRPr="000F5E75" w:rsidRDefault="001A64E6" w:rsidP="00A709A3">
      <w:pPr>
        <w:rPr>
          <w:rFonts w:ascii="Inter 28pt" w:hAnsi="Inter 28pt"/>
          <w:bCs/>
          <w:iCs/>
          <w:sz w:val="24"/>
        </w:rPr>
      </w:pPr>
      <w:r w:rsidRPr="000F5E75">
        <w:rPr>
          <w:rFonts w:ascii="Inter 28pt" w:hAnsi="Inter 28pt"/>
          <w:sz w:val="24"/>
        </w:rPr>
        <w:t>Eindhoven, September 2025</w:t>
      </w:r>
    </w:p>
    <w:p w14:paraId="62D6BC67" w14:textId="77777777" w:rsidR="00A709A3" w:rsidRPr="000F5E75" w:rsidRDefault="00A709A3" w:rsidP="00A709A3">
      <w:pPr>
        <w:rPr>
          <w:rFonts w:ascii="Inter 28pt" w:hAnsi="Inter 28pt"/>
          <w:b/>
          <w:i/>
          <w:sz w:val="24"/>
        </w:rPr>
      </w:pPr>
    </w:p>
    <w:p w14:paraId="1F8FDD6E" w14:textId="77777777" w:rsidR="009505CD" w:rsidRPr="000F5E75" w:rsidRDefault="009505CD" w:rsidP="009505CD">
      <w:pPr>
        <w:rPr>
          <w:rFonts w:ascii="Inter 28pt" w:hAnsi="Inter 28pt" w:cs="Arial"/>
          <w:b/>
          <w:i/>
          <w:sz w:val="24"/>
        </w:rPr>
      </w:pPr>
      <w:r w:rsidRPr="000F5E75">
        <w:rPr>
          <w:rFonts w:ascii="Inter 28pt" w:hAnsi="Inter 28pt"/>
          <w:b/>
          <w:i/>
          <w:sz w:val="24"/>
        </w:rPr>
        <w:t>Note to editors only</w:t>
      </w:r>
    </w:p>
    <w:p w14:paraId="6D2E979B" w14:textId="77777777" w:rsidR="009505CD" w:rsidRPr="000F5E75" w:rsidRDefault="009505CD" w:rsidP="009505CD">
      <w:pPr>
        <w:rPr>
          <w:rFonts w:ascii="Inter 28pt" w:hAnsi="Inter 28pt" w:cs="Arial"/>
          <w:sz w:val="24"/>
        </w:rPr>
      </w:pPr>
    </w:p>
    <w:p w14:paraId="2F7AFC90" w14:textId="77777777" w:rsidR="009505CD" w:rsidRPr="000F5E75" w:rsidRDefault="009505CD" w:rsidP="009505CD">
      <w:pPr>
        <w:rPr>
          <w:rFonts w:ascii="Inter 28pt" w:hAnsi="Inter 28pt" w:cs="Arial"/>
          <w:sz w:val="24"/>
        </w:rPr>
      </w:pPr>
      <w:r w:rsidRPr="000F5E75">
        <w:rPr>
          <w:rFonts w:ascii="Inter 28pt" w:hAnsi="Inter 28pt"/>
          <w:sz w:val="24"/>
        </w:rPr>
        <w:t>For more information:</w:t>
      </w:r>
    </w:p>
    <w:p w14:paraId="1C37DF7B" w14:textId="77777777" w:rsidR="009505CD" w:rsidRPr="000F5E75" w:rsidRDefault="009505CD" w:rsidP="009505CD">
      <w:pPr>
        <w:rPr>
          <w:rFonts w:ascii="Inter 28pt" w:hAnsi="Inter 28pt" w:cs="Arial"/>
          <w:sz w:val="24"/>
        </w:rPr>
      </w:pPr>
      <w:r w:rsidRPr="000F5E75">
        <w:rPr>
          <w:rFonts w:ascii="Inter 28pt" w:hAnsi="Inter 28pt"/>
          <w:sz w:val="24"/>
        </w:rPr>
        <w:t>DAF Trucks N.V.</w:t>
      </w:r>
    </w:p>
    <w:p w14:paraId="268529E2" w14:textId="77777777" w:rsidR="009505CD" w:rsidRPr="000F5E75" w:rsidRDefault="009505CD" w:rsidP="009505CD">
      <w:pPr>
        <w:rPr>
          <w:rFonts w:ascii="Inter 28pt" w:hAnsi="Inter 28pt" w:cs="Arial"/>
          <w:sz w:val="24"/>
        </w:rPr>
      </w:pPr>
      <w:r w:rsidRPr="000F5E75">
        <w:rPr>
          <w:rFonts w:ascii="Inter 28pt" w:hAnsi="Inter 28pt"/>
          <w:sz w:val="24"/>
        </w:rPr>
        <w:t>Corporate Communications Department</w:t>
      </w:r>
    </w:p>
    <w:p w14:paraId="5DA47F6B" w14:textId="77777777" w:rsidR="009505CD" w:rsidRPr="000F5E75" w:rsidRDefault="009505CD" w:rsidP="009505CD">
      <w:pPr>
        <w:rPr>
          <w:rFonts w:ascii="Inter 28pt" w:hAnsi="Inter 28pt" w:cs="Arial"/>
          <w:sz w:val="24"/>
        </w:rPr>
      </w:pPr>
      <w:r w:rsidRPr="000F5E75">
        <w:rPr>
          <w:rFonts w:ascii="Inter 28pt" w:hAnsi="Inter 28pt"/>
          <w:sz w:val="24"/>
        </w:rPr>
        <w:t>Rutger Kerstiens, +31 (0)40 214 2874</w:t>
      </w:r>
    </w:p>
    <w:p w14:paraId="0F0E39D7" w14:textId="0D714BCD" w:rsidR="00A709A3" w:rsidRPr="00680D20" w:rsidRDefault="009505CD" w:rsidP="00680D20">
      <w:pPr>
        <w:spacing w:line="276" w:lineRule="auto"/>
        <w:rPr>
          <w:rFonts w:ascii="Inter 28pt" w:hAnsi="Inter 28pt"/>
          <w:sz w:val="24"/>
          <w:u w:val="single"/>
        </w:rPr>
      </w:pPr>
      <w:hyperlink r:id="rId10" w:history="1">
        <w:r w:rsidRPr="000F5E75">
          <w:rPr>
            <w:rStyle w:val="Hyperlink"/>
            <w:rFonts w:ascii="Inter 28pt" w:hAnsi="Inter 28pt"/>
            <w:sz w:val="24"/>
          </w:rPr>
          <w:t>www.daf.com</w:t>
        </w:r>
      </w:hyperlink>
    </w:p>
    <w:sectPr w:rsidR="00A709A3" w:rsidRPr="00680D20" w:rsidSect="009250B5">
      <w:headerReference w:type="default" r:id="rId11"/>
      <w:type w:val="continuous"/>
      <w:pgSz w:w="11907" w:h="16840" w:code="9"/>
      <w:pgMar w:top="2377" w:right="1417" w:bottom="1276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7B0F" w14:textId="77777777" w:rsidR="00CB2B28" w:rsidRDefault="00CB2B28">
      <w:r>
        <w:separator/>
      </w:r>
    </w:p>
  </w:endnote>
  <w:endnote w:type="continuationSeparator" w:id="0">
    <w:p w14:paraId="3C009F19" w14:textId="77777777" w:rsidR="00CB2B28" w:rsidRDefault="00CB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2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8B77" w14:textId="77777777" w:rsidR="00CB2B28" w:rsidRDefault="00CB2B28">
      <w:r>
        <w:separator/>
      </w:r>
    </w:p>
  </w:footnote>
  <w:footnote w:type="continuationSeparator" w:id="0">
    <w:p w14:paraId="764C3738" w14:textId="77777777" w:rsidR="00CB2B28" w:rsidRDefault="00CB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6A4597E5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07CEA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.1pt;height:58.2pt">
                <v:imagedata r:id="rId1" o:title=""/>
              </v:shape>
              <o:OLEObject Type="Embed" ProgID="PBrush" ShapeID="_x0000_i1025" DrawAspect="Content" ObjectID="_1817650079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P.O. Box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09200BD6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</w:t>
          </w:r>
          <w:r w:rsidR="000F5E75">
            <w:t xml:space="preserve"> </w:t>
          </w:r>
          <w:r>
            <w:t xml:space="preserve"> Eindhoven, Netherlands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53FC46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6265">
    <w:abstractNumId w:val="3"/>
  </w:num>
  <w:num w:numId="2" w16cid:durableId="2108650766">
    <w:abstractNumId w:val="2"/>
  </w:num>
  <w:num w:numId="3" w16cid:durableId="505481337">
    <w:abstractNumId w:val="0"/>
  </w:num>
  <w:num w:numId="4" w16cid:durableId="320697580">
    <w:abstractNumId w:val="1"/>
  </w:num>
  <w:num w:numId="5" w16cid:durableId="144291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A27"/>
    <w:rsid w:val="00015E70"/>
    <w:rsid w:val="0004239E"/>
    <w:rsid w:val="00045748"/>
    <w:rsid w:val="000462BF"/>
    <w:rsid w:val="00050068"/>
    <w:rsid w:val="000544FF"/>
    <w:rsid w:val="00054C58"/>
    <w:rsid w:val="00054E48"/>
    <w:rsid w:val="000557F1"/>
    <w:rsid w:val="00063E41"/>
    <w:rsid w:val="00070003"/>
    <w:rsid w:val="00070819"/>
    <w:rsid w:val="000764AB"/>
    <w:rsid w:val="000844EB"/>
    <w:rsid w:val="0008578D"/>
    <w:rsid w:val="00087EE7"/>
    <w:rsid w:val="00096EE5"/>
    <w:rsid w:val="000A2DDE"/>
    <w:rsid w:val="000B3DDE"/>
    <w:rsid w:val="000C1751"/>
    <w:rsid w:val="000D1D5F"/>
    <w:rsid w:val="000D2B9C"/>
    <w:rsid w:val="000E5A77"/>
    <w:rsid w:val="000F0B46"/>
    <w:rsid w:val="000F5E75"/>
    <w:rsid w:val="001006BC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70FF"/>
    <w:rsid w:val="00167393"/>
    <w:rsid w:val="001708C6"/>
    <w:rsid w:val="00170B66"/>
    <w:rsid w:val="001751A1"/>
    <w:rsid w:val="00177104"/>
    <w:rsid w:val="0018076F"/>
    <w:rsid w:val="00184503"/>
    <w:rsid w:val="00187C45"/>
    <w:rsid w:val="001911AB"/>
    <w:rsid w:val="001A36F8"/>
    <w:rsid w:val="001A64E6"/>
    <w:rsid w:val="001C2C53"/>
    <w:rsid w:val="001C7D8F"/>
    <w:rsid w:val="001D576B"/>
    <w:rsid w:val="001E2AB8"/>
    <w:rsid w:val="001E5397"/>
    <w:rsid w:val="001F2043"/>
    <w:rsid w:val="001F7319"/>
    <w:rsid w:val="002033BA"/>
    <w:rsid w:val="00204BB4"/>
    <w:rsid w:val="0020559E"/>
    <w:rsid w:val="00212217"/>
    <w:rsid w:val="00213D9D"/>
    <w:rsid w:val="00220A9A"/>
    <w:rsid w:val="002310FB"/>
    <w:rsid w:val="002367E0"/>
    <w:rsid w:val="0024032D"/>
    <w:rsid w:val="002431DE"/>
    <w:rsid w:val="002443EB"/>
    <w:rsid w:val="002657BA"/>
    <w:rsid w:val="00275056"/>
    <w:rsid w:val="00283740"/>
    <w:rsid w:val="00285635"/>
    <w:rsid w:val="00292DA3"/>
    <w:rsid w:val="00294880"/>
    <w:rsid w:val="002971EA"/>
    <w:rsid w:val="002A0964"/>
    <w:rsid w:val="002A502F"/>
    <w:rsid w:val="002A70C6"/>
    <w:rsid w:val="002A7CA0"/>
    <w:rsid w:val="002B1CD5"/>
    <w:rsid w:val="002C643E"/>
    <w:rsid w:val="002C75D4"/>
    <w:rsid w:val="002D07B5"/>
    <w:rsid w:val="002E30DF"/>
    <w:rsid w:val="002E4195"/>
    <w:rsid w:val="002F06F4"/>
    <w:rsid w:val="00306B82"/>
    <w:rsid w:val="00310BE3"/>
    <w:rsid w:val="00312426"/>
    <w:rsid w:val="003159BB"/>
    <w:rsid w:val="00317C7C"/>
    <w:rsid w:val="00320378"/>
    <w:rsid w:val="0032199D"/>
    <w:rsid w:val="003426F7"/>
    <w:rsid w:val="00344EE6"/>
    <w:rsid w:val="00345004"/>
    <w:rsid w:val="003539A3"/>
    <w:rsid w:val="00363753"/>
    <w:rsid w:val="00366A9B"/>
    <w:rsid w:val="00381DD2"/>
    <w:rsid w:val="00395C2F"/>
    <w:rsid w:val="003A18EE"/>
    <w:rsid w:val="003A5F7E"/>
    <w:rsid w:val="003B26BF"/>
    <w:rsid w:val="003C3CF0"/>
    <w:rsid w:val="003C59AE"/>
    <w:rsid w:val="003D6836"/>
    <w:rsid w:val="003F3048"/>
    <w:rsid w:val="004109D4"/>
    <w:rsid w:val="00417D1D"/>
    <w:rsid w:val="0042009A"/>
    <w:rsid w:val="00424904"/>
    <w:rsid w:val="00426DC4"/>
    <w:rsid w:val="00433BA4"/>
    <w:rsid w:val="004372E2"/>
    <w:rsid w:val="0044682E"/>
    <w:rsid w:val="00447AC9"/>
    <w:rsid w:val="00450F35"/>
    <w:rsid w:val="00454711"/>
    <w:rsid w:val="00455A41"/>
    <w:rsid w:val="004609E0"/>
    <w:rsid w:val="00464E2C"/>
    <w:rsid w:val="004672BE"/>
    <w:rsid w:val="00476472"/>
    <w:rsid w:val="00484CC8"/>
    <w:rsid w:val="00490D22"/>
    <w:rsid w:val="004916DC"/>
    <w:rsid w:val="004943E8"/>
    <w:rsid w:val="00495272"/>
    <w:rsid w:val="00495E2D"/>
    <w:rsid w:val="004B4A0B"/>
    <w:rsid w:val="004B725A"/>
    <w:rsid w:val="004C675D"/>
    <w:rsid w:val="004D20BC"/>
    <w:rsid w:val="004E53ED"/>
    <w:rsid w:val="004F3703"/>
    <w:rsid w:val="005012E6"/>
    <w:rsid w:val="00507CEA"/>
    <w:rsid w:val="005108BA"/>
    <w:rsid w:val="005111CA"/>
    <w:rsid w:val="00515660"/>
    <w:rsid w:val="00515CA0"/>
    <w:rsid w:val="005174A3"/>
    <w:rsid w:val="005212A0"/>
    <w:rsid w:val="00524C60"/>
    <w:rsid w:val="00532139"/>
    <w:rsid w:val="00537F59"/>
    <w:rsid w:val="0054298D"/>
    <w:rsid w:val="00550ED0"/>
    <w:rsid w:val="00555A2E"/>
    <w:rsid w:val="00561AFD"/>
    <w:rsid w:val="00577A05"/>
    <w:rsid w:val="00580286"/>
    <w:rsid w:val="00582751"/>
    <w:rsid w:val="005900B8"/>
    <w:rsid w:val="00597FD9"/>
    <w:rsid w:val="005B372B"/>
    <w:rsid w:val="005C3F0B"/>
    <w:rsid w:val="005C7681"/>
    <w:rsid w:val="005D1E8B"/>
    <w:rsid w:val="005D5D0F"/>
    <w:rsid w:val="005E06DC"/>
    <w:rsid w:val="005E781F"/>
    <w:rsid w:val="005F5AFD"/>
    <w:rsid w:val="005F6416"/>
    <w:rsid w:val="00602C71"/>
    <w:rsid w:val="006036F6"/>
    <w:rsid w:val="006065DA"/>
    <w:rsid w:val="006073D1"/>
    <w:rsid w:val="00621407"/>
    <w:rsid w:val="0063204B"/>
    <w:rsid w:val="00634ECE"/>
    <w:rsid w:val="00637FD0"/>
    <w:rsid w:val="00677BC9"/>
    <w:rsid w:val="00680983"/>
    <w:rsid w:val="00680D20"/>
    <w:rsid w:val="00683D26"/>
    <w:rsid w:val="006840CF"/>
    <w:rsid w:val="00684490"/>
    <w:rsid w:val="00685428"/>
    <w:rsid w:val="006856E7"/>
    <w:rsid w:val="00691CE5"/>
    <w:rsid w:val="0069606B"/>
    <w:rsid w:val="0069758A"/>
    <w:rsid w:val="006A55F9"/>
    <w:rsid w:val="006A6488"/>
    <w:rsid w:val="006A7F7B"/>
    <w:rsid w:val="006B1192"/>
    <w:rsid w:val="006C0497"/>
    <w:rsid w:val="006C1209"/>
    <w:rsid w:val="006C7B61"/>
    <w:rsid w:val="006D2D1F"/>
    <w:rsid w:val="006D5A30"/>
    <w:rsid w:val="006E17E8"/>
    <w:rsid w:val="006F5AE2"/>
    <w:rsid w:val="0070357C"/>
    <w:rsid w:val="00721491"/>
    <w:rsid w:val="00723D65"/>
    <w:rsid w:val="0073424C"/>
    <w:rsid w:val="00737E6E"/>
    <w:rsid w:val="0074461B"/>
    <w:rsid w:val="007616DC"/>
    <w:rsid w:val="007618B6"/>
    <w:rsid w:val="0077114B"/>
    <w:rsid w:val="00773321"/>
    <w:rsid w:val="0077358E"/>
    <w:rsid w:val="00773BE8"/>
    <w:rsid w:val="007819ED"/>
    <w:rsid w:val="00782E03"/>
    <w:rsid w:val="00786F82"/>
    <w:rsid w:val="007A0503"/>
    <w:rsid w:val="007A54C5"/>
    <w:rsid w:val="007B1F7F"/>
    <w:rsid w:val="007B5254"/>
    <w:rsid w:val="007C13FC"/>
    <w:rsid w:val="007E3AC3"/>
    <w:rsid w:val="007E6869"/>
    <w:rsid w:val="007F3908"/>
    <w:rsid w:val="007F53E7"/>
    <w:rsid w:val="00801FA9"/>
    <w:rsid w:val="0081103E"/>
    <w:rsid w:val="00815A29"/>
    <w:rsid w:val="00816FF0"/>
    <w:rsid w:val="00832B85"/>
    <w:rsid w:val="008412E7"/>
    <w:rsid w:val="00845595"/>
    <w:rsid w:val="008535D0"/>
    <w:rsid w:val="00853F8E"/>
    <w:rsid w:val="00867694"/>
    <w:rsid w:val="00872EC6"/>
    <w:rsid w:val="008744CE"/>
    <w:rsid w:val="00875FE8"/>
    <w:rsid w:val="00881579"/>
    <w:rsid w:val="0089373E"/>
    <w:rsid w:val="0089529C"/>
    <w:rsid w:val="008A037F"/>
    <w:rsid w:val="008A4B5B"/>
    <w:rsid w:val="008A5ED4"/>
    <w:rsid w:val="008B6A06"/>
    <w:rsid w:val="008D1D03"/>
    <w:rsid w:val="008D3487"/>
    <w:rsid w:val="008E34CC"/>
    <w:rsid w:val="008F14AD"/>
    <w:rsid w:val="008F2BBC"/>
    <w:rsid w:val="00900C38"/>
    <w:rsid w:val="0090331F"/>
    <w:rsid w:val="00903F71"/>
    <w:rsid w:val="00906817"/>
    <w:rsid w:val="00912C07"/>
    <w:rsid w:val="009161A5"/>
    <w:rsid w:val="00917F62"/>
    <w:rsid w:val="0092251D"/>
    <w:rsid w:val="00924458"/>
    <w:rsid w:val="009250B5"/>
    <w:rsid w:val="0093021D"/>
    <w:rsid w:val="009316CF"/>
    <w:rsid w:val="0093533D"/>
    <w:rsid w:val="00947BD0"/>
    <w:rsid w:val="009500C5"/>
    <w:rsid w:val="009505CD"/>
    <w:rsid w:val="0095332E"/>
    <w:rsid w:val="00963EFC"/>
    <w:rsid w:val="0097114C"/>
    <w:rsid w:val="009843D0"/>
    <w:rsid w:val="00984F97"/>
    <w:rsid w:val="009A0890"/>
    <w:rsid w:val="009A0BFA"/>
    <w:rsid w:val="009A24F9"/>
    <w:rsid w:val="009A63DD"/>
    <w:rsid w:val="009B0A89"/>
    <w:rsid w:val="009C10DB"/>
    <w:rsid w:val="009C4B84"/>
    <w:rsid w:val="009C4CD3"/>
    <w:rsid w:val="009D0FEE"/>
    <w:rsid w:val="009D1734"/>
    <w:rsid w:val="009E2231"/>
    <w:rsid w:val="009F21BB"/>
    <w:rsid w:val="00A045A8"/>
    <w:rsid w:val="00A063B6"/>
    <w:rsid w:val="00A07353"/>
    <w:rsid w:val="00A10B3D"/>
    <w:rsid w:val="00A1775D"/>
    <w:rsid w:val="00A22B23"/>
    <w:rsid w:val="00A277AA"/>
    <w:rsid w:val="00A27CA2"/>
    <w:rsid w:val="00A33541"/>
    <w:rsid w:val="00A405D4"/>
    <w:rsid w:val="00A45E44"/>
    <w:rsid w:val="00A50B44"/>
    <w:rsid w:val="00A54ECF"/>
    <w:rsid w:val="00A6088F"/>
    <w:rsid w:val="00A67A40"/>
    <w:rsid w:val="00A709A3"/>
    <w:rsid w:val="00A70D07"/>
    <w:rsid w:val="00A70D37"/>
    <w:rsid w:val="00A918DD"/>
    <w:rsid w:val="00A972D8"/>
    <w:rsid w:val="00A97ADA"/>
    <w:rsid w:val="00A97BD7"/>
    <w:rsid w:val="00AB18A2"/>
    <w:rsid w:val="00AC0B92"/>
    <w:rsid w:val="00AC1305"/>
    <w:rsid w:val="00AC58F3"/>
    <w:rsid w:val="00AC61CB"/>
    <w:rsid w:val="00AC6766"/>
    <w:rsid w:val="00AD4084"/>
    <w:rsid w:val="00AD6C68"/>
    <w:rsid w:val="00AD6EE9"/>
    <w:rsid w:val="00AD76AE"/>
    <w:rsid w:val="00AD78E7"/>
    <w:rsid w:val="00AE0A87"/>
    <w:rsid w:val="00AE2E38"/>
    <w:rsid w:val="00AF3D9B"/>
    <w:rsid w:val="00AF4F46"/>
    <w:rsid w:val="00B04C45"/>
    <w:rsid w:val="00B05113"/>
    <w:rsid w:val="00B13202"/>
    <w:rsid w:val="00B15C86"/>
    <w:rsid w:val="00B25659"/>
    <w:rsid w:val="00B3177F"/>
    <w:rsid w:val="00B35DF6"/>
    <w:rsid w:val="00B37F49"/>
    <w:rsid w:val="00B4385B"/>
    <w:rsid w:val="00B50424"/>
    <w:rsid w:val="00B51E31"/>
    <w:rsid w:val="00B56104"/>
    <w:rsid w:val="00B61186"/>
    <w:rsid w:val="00B70617"/>
    <w:rsid w:val="00B76E55"/>
    <w:rsid w:val="00B838EF"/>
    <w:rsid w:val="00BA5A40"/>
    <w:rsid w:val="00BB7702"/>
    <w:rsid w:val="00BC0BDD"/>
    <w:rsid w:val="00BC7416"/>
    <w:rsid w:val="00BE55D2"/>
    <w:rsid w:val="00BF2309"/>
    <w:rsid w:val="00BF4D74"/>
    <w:rsid w:val="00BF5329"/>
    <w:rsid w:val="00BF7033"/>
    <w:rsid w:val="00C0474A"/>
    <w:rsid w:val="00C25503"/>
    <w:rsid w:val="00C26B16"/>
    <w:rsid w:val="00C32C93"/>
    <w:rsid w:val="00C33171"/>
    <w:rsid w:val="00C33D9C"/>
    <w:rsid w:val="00C5206C"/>
    <w:rsid w:val="00C52F04"/>
    <w:rsid w:val="00C60B3B"/>
    <w:rsid w:val="00C66003"/>
    <w:rsid w:val="00C76097"/>
    <w:rsid w:val="00C80571"/>
    <w:rsid w:val="00C80974"/>
    <w:rsid w:val="00C83643"/>
    <w:rsid w:val="00C85BE9"/>
    <w:rsid w:val="00C879DA"/>
    <w:rsid w:val="00C92BFF"/>
    <w:rsid w:val="00C9396A"/>
    <w:rsid w:val="00CA46CE"/>
    <w:rsid w:val="00CA622D"/>
    <w:rsid w:val="00CA7E03"/>
    <w:rsid w:val="00CB2B28"/>
    <w:rsid w:val="00CB3FD7"/>
    <w:rsid w:val="00CC22C7"/>
    <w:rsid w:val="00CD5146"/>
    <w:rsid w:val="00CD6D19"/>
    <w:rsid w:val="00D20E4E"/>
    <w:rsid w:val="00D22EE4"/>
    <w:rsid w:val="00D257E6"/>
    <w:rsid w:val="00D33E51"/>
    <w:rsid w:val="00D34C8D"/>
    <w:rsid w:val="00D356F6"/>
    <w:rsid w:val="00D5267A"/>
    <w:rsid w:val="00D81B5C"/>
    <w:rsid w:val="00D836F8"/>
    <w:rsid w:val="00D85D3D"/>
    <w:rsid w:val="00D9633C"/>
    <w:rsid w:val="00D96820"/>
    <w:rsid w:val="00DA3449"/>
    <w:rsid w:val="00DB0B11"/>
    <w:rsid w:val="00DB17F0"/>
    <w:rsid w:val="00DB3391"/>
    <w:rsid w:val="00DB3E01"/>
    <w:rsid w:val="00DC2575"/>
    <w:rsid w:val="00DC5005"/>
    <w:rsid w:val="00DC530E"/>
    <w:rsid w:val="00DD0975"/>
    <w:rsid w:val="00DD2D91"/>
    <w:rsid w:val="00DD690B"/>
    <w:rsid w:val="00DE4732"/>
    <w:rsid w:val="00DE590F"/>
    <w:rsid w:val="00E02F7A"/>
    <w:rsid w:val="00E148E3"/>
    <w:rsid w:val="00E21748"/>
    <w:rsid w:val="00E23C23"/>
    <w:rsid w:val="00E264D8"/>
    <w:rsid w:val="00E354BC"/>
    <w:rsid w:val="00E40186"/>
    <w:rsid w:val="00E4325D"/>
    <w:rsid w:val="00E432D8"/>
    <w:rsid w:val="00E4756B"/>
    <w:rsid w:val="00E51D95"/>
    <w:rsid w:val="00E61DBB"/>
    <w:rsid w:val="00E623EB"/>
    <w:rsid w:val="00E71DDC"/>
    <w:rsid w:val="00E7542E"/>
    <w:rsid w:val="00E9514B"/>
    <w:rsid w:val="00EA300D"/>
    <w:rsid w:val="00EB1E06"/>
    <w:rsid w:val="00EC064C"/>
    <w:rsid w:val="00EC23A7"/>
    <w:rsid w:val="00EC33A2"/>
    <w:rsid w:val="00EC36B1"/>
    <w:rsid w:val="00EC54CB"/>
    <w:rsid w:val="00ED3FBE"/>
    <w:rsid w:val="00EE125B"/>
    <w:rsid w:val="00EF13B0"/>
    <w:rsid w:val="00EF33D2"/>
    <w:rsid w:val="00EF59D3"/>
    <w:rsid w:val="00F05F1F"/>
    <w:rsid w:val="00F06A0E"/>
    <w:rsid w:val="00F07377"/>
    <w:rsid w:val="00F07557"/>
    <w:rsid w:val="00F12AD4"/>
    <w:rsid w:val="00F33140"/>
    <w:rsid w:val="00F3445A"/>
    <w:rsid w:val="00F3503C"/>
    <w:rsid w:val="00F413AA"/>
    <w:rsid w:val="00F44468"/>
    <w:rsid w:val="00F46490"/>
    <w:rsid w:val="00F53647"/>
    <w:rsid w:val="00F65B5D"/>
    <w:rsid w:val="00F7053F"/>
    <w:rsid w:val="00F73E99"/>
    <w:rsid w:val="00F858FC"/>
    <w:rsid w:val="00F93563"/>
    <w:rsid w:val="00F95316"/>
    <w:rsid w:val="00FA69AE"/>
    <w:rsid w:val="00FB0BA9"/>
    <w:rsid w:val="00FB1176"/>
    <w:rsid w:val="00FC194A"/>
    <w:rsid w:val="00FC4010"/>
    <w:rsid w:val="00FC416F"/>
    <w:rsid w:val="00FC755C"/>
    <w:rsid w:val="00FE0C9B"/>
    <w:rsid w:val="00FF1B59"/>
    <w:rsid w:val="00FF1CAF"/>
    <w:rsid w:val="00FF4FFA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C222371-045E-4CE0-9D66-69BA34DC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semiHidden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0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1207</Words>
  <Characters>6643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6</cp:revision>
  <cp:lastPrinted>2023-08-15T13:27:00Z</cp:lastPrinted>
  <dcterms:created xsi:type="dcterms:W3CDTF">2025-08-06T07:47:00Z</dcterms:created>
  <dcterms:modified xsi:type="dcterms:W3CDTF">2025-08-25T16:02:00Z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2024-09-10T16:35:46Z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dfd6a50c-0f7a-4c7a-8232-f47ad405aed8</vt:lpwstr>
  </property>
  <property fmtid="{D5CDD505-2E9C-101B-9397-08002B2CF9AE}" pid="8" name="MSIP_Label_ed2ad905-a8c6-4fac-a274-fc3a9e0c7e11_ContentBits">
    <vt:lpwstr>0</vt:lpwstr>
  </property>
</Properties>
</file>